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E6D2" w14:textId="77777777" w:rsidR="0036728C" w:rsidRPr="001E5686" w:rsidRDefault="009A445A" w:rsidP="0036728C">
      <w:pPr>
        <w:rPr>
          <w:rFonts w:ascii="Verdana" w:hAnsi="Verdana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  <w:lang w:val="ru-RU"/>
        </w:rPr>
        <w:t xml:space="preserve">Приложение № </w:t>
      </w:r>
      <w:r w:rsidR="00C9310D" w:rsidRPr="001E5686">
        <w:rPr>
          <w:rFonts w:ascii="Verdana" w:hAnsi="Verdana"/>
          <w:b/>
          <w:sz w:val="24"/>
          <w:szCs w:val="24"/>
          <w:lang w:val="ru-RU"/>
        </w:rPr>
        <w:t>9</w:t>
      </w:r>
    </w:p>
    <w:p w14:paraId="4A93BC89" w14:textId="77777777" w:rsidR="008820A0" w:rsidRDefault="008820A0" w:rsidP="0036728C">
      <w:pPr>
        <w:rPr>
          <w:rFonts w:ascii="Verdana" w:hAnsi="Verdana"/>
          <w:b/>
          <w:sz w:val="24"/>
          <w:szCs w:val="24"/>
          <w:lang w:val="ru-RU"/>
        </w:rPr>
      </w:pPr>
    </w:p>
    <w:p w14:paraId="20B4C118" w14:textId="77777777" w:rsidR="00EF213B" w:rsidRDefault="0068474F" w:rsidP="0068474F">
      <w:pPr>
        <w:jc w:val="center"/>
        <w:rPr>
          <w:rFonts w:ascii="Verdana" w:eastAsiaTheme="minorEastAsia" w:hAnsi="Verdana" w:cs="Arial"/>
          <w:b/>
          <w:bCs/>
          <w:sz w:val="24"/>
          <w:szCs w:val="24"/>
          <w:lang w:val="ru-RU" w:eastAsia="ja-JP"/>
        </w:rPr>
      </w:pPr>
      <w:r w:rsidRPr="008820A0">
        <w:rPr>
          <w:rFonts w:ascii="Verdana" w:hAnsi="Verdana" w:cs="Arial"/>
          <w:b/>
          <w:bCs/>
          <w:sz w:val="24"/>
          <w:szCs w:val="24"/>
          <w:lang w:val="ru-RU"/>
        </w:rPr>
        <w:t xml:space="preserve">Правила </w:t>
      </w:r>
      <w:r w:rsidR="00F45F65">
        <w:rPr>
          <w:rFonts w:ascii="Verdana" w:hAnsi="Verdana" w:cs="Arial"/>
          <w:b/>
          <w:bCs/>
          <w:sz w:val="24"/>
          <w:szCs w:val="24"/>
          <w:lang w:val="ru-RU"/>
        </w:rPr>
        <w:t xml:space="preserve">поставки </w:t>
      </w:r>
      <w:r w:rsidR="009A48FF">
        <w:rPr>
          <w:rFonts w:ascii="Verdana" w:hAnsi="Verdana" w:cs="Arial"/>
          <w:b/>
          <w:bCs/>
          <w:sz w:val="24"/>
          <w:szCs w:val="24"/>
          <w:lang w:val="ru-RU"/>
        </w:rPr>
        <w:t>принтеров</w:t>
      </w:r>
      <w:r w:rsidR="00F45F65">
        <w:rPr>
          <w:rFonts w:ascii="Verdana" w:hAnsi="Verdana" w:cs="Arial"/>
          <w:b/>
          <w:bCs/>
          <w:sz w:val="24"/>
          <w:szCs w:val="24"/>
          <w:lang w:val="ru-RU"/>
        </w:rPr>
        <w:t xml:space="preserve"> </w:t>
      </w:r>
    </w:p>
    <w:p w14:paraId="516069B8" w14:textId="77777777" w:rsidR="006637C9" w:rsidRPr="00074A3A" w:rsidRDefault="00A22219" w:rsidP="0068474F">
      <w:pPr>
        <w:jc w:val="center"/>
        <w:rPr>
          <w:rFonts w:ascii="Verdana" w:eastAsiaTheme="minorEastAsia" w:hAnsi="Verdana" w:cs="Arial"/>
          <w:b/>
          <w:bCs/>
          <w:color w:val="7030A0"/>
          <w:sz w:val="24"/>
          <w:szCs w:val="24"/>
          <w:lang w:val="ru-RU" w:eastAsia="ja-JP"/>
        </w:rPr>
      </w:pPr>
      <w:r>
        <w:rPr>
          <w:rFonts w:ascii="Verdana" w:hAnsi="Verdana" w:cs="Arial"/>
          <w:b/>
          <w:bCs/>
          <w:color w:val="7030A0"/>
          <w:sz w:val="24"/>
          <w:szCs w:val="24"/>
          <w:lang w:val="en-US"/>
        </w:rPr>
        <w:t>MC</w:t>
      </w:r>
      <w:r w:rsidRPr="00074A3A">
        <w:rPr>
          <w:rFonts w:ascii="Verdana" w:hAnsi="Verdana" w:cs="Arial"/>
          <w:b/>
          <w:bCs/>
          <w:color w:val="7030A0"/>
          <w:sz w:val="24"/>
          <w:szCs w:val="24"/>
          <w:lang w:val="ru-RU"/>
        </w:rPr>
        <w:t>853/873</w:t>
      </w:r>
      <w:r w:rsidR="00770365" w:rsidRPr="00074A3A">
        <w:rPr>
          <w:rFonts w:ascii="Verdana" w:hAnsi="Verdana" w:cs="Arial"/>
          <w:b/>
          <w:bCs/>
          <w:color w:val="7030A0"/>
          <w:sz w:val="24"/>
          <w:szCs w:val="24"/>
          <w:lang w:val="ru-RU"/>
        </w:rPr>
        <w:t xml:space="preserve">, </w:t>
      </w:r>
      <w:r w:rsidR="00770365">
        <w:rPr>
          <w:rFonts w:ascii="Verdana" w:hAnsi="Verdana" w:cs="Arial"/>
          <w:b/>
          <w:bCs/>
          <w:color w:val="7030A0"/>
          <w:sz w:val="24"/>
          <w:szCs w:val="24"/>
          <w:lang w:val="en-US"/>
        </w:rPr>
        <w:t>PRO</w:t>
      </w:r>
      <w:r w:rsidR="00770365" w:rsidRPr="00074A3A">
        <w:rPr>
          <w:rFonts w:ascii="Verdana" w:hAnsi="Verdana" w:cs="Arial"/>
          <w:b/>
          <w:bCs/>
          <w:color w:val="7030A0"/>
          <w:sz w:val="24"/>
          <w:szCs w:val="24"/>
          <w:lang w:val="ru-RU"/>
        </w:rPr>
        <w:t>9431,</w:t>
      </w:r>
      <w:r w:rsidR="004E7ECD" w:rsidRPr="00074A3A">
        <w:rPr>
          <w:rFonts w:ascii="Verdana" w:hAnsi="Verdana" w:cs="Arial"/>
          <w:b/>
          <w:bCs/>
          <w:color w:val="7030A0"/>
          <w:sz w:val="24"/>
          <w:szCs w:val="24"/>
          <w:lang w:val="ru-RU"/>
        </w:rPr>
        <w:t xml:space="preserve"> </w:t>
      </w:r>
      <w:r w:rsidR="00770365">
        <w:rPr>
          <w:rFonts w:ascii="Verdana" w:hAnsi="Verdana" w:cs="Arial"/>
          <w:b/>
          <w:bCs/>
          <w:color w:val="7030A0"/>
          <w:sz w:val="24"/>
          <w:szCs w:val="24"/>
          <w:lang w:val="en-US"/>
        </w:rPr>
        <w:t>DICOM</w:t>
      </w:r>
      <w:r w:rsidR="008365E3" w:rsidRPr="00074A3A">
        <w:rPr>
          <w:rFonts w:ascii="Verdana" w:hAnsi="Verdana" w:cs="Arial"/>
          <w:b/>
          <w:bCs/>
          <w:color w:val="7030A0"/>
          <w:sz w:val="24"/>
          <w:szCs w:val="24"/>
          <w:lang w:val="ru-RU"/>
        </w:rPr>
        <w:t xml:space="preserve">, </w:t>
      </w:r>
    </w:p>
    <w:p w14:paraId="7AC493ED" w14:textId="77777777" w:rsidR="0068474F" w:rsidRPr="006637C9" w:rsidRDefault="00924E16" w:rsidP="0068474F">
      <w:pPr>
        <w:jc w:val="center"/>
        <w:rPr>
          <w:rFonts w:ascii="Verdana" w:hAnsi="Verdana" w:cs="Arial"/>
          <w:b/>
          <w:bCs/>
          <w:sz w:val="24"/>
          <w:szCs w:val="24"/>
          <w:lang w:val="ru-RU"/>
        </w:rPr>
      </w:pPr>
      <w:r w:rsidRPr="006637C9">
        <w:rPr>
          <w:rFonts w:ascii="Verdana" w:hAnsi="Verdana" w:cs="Arial"/>
          <w:b/>
          <w:bCs/>
          <w:sz w:val="24"/>
          <w:szCs w:val="24"/>
          <w:lang w:val="ru-RU"/>
        </w:rPr>
        <w:t>и выплат возвратных скидок на указанные продукты</w:t>
      </w:r>
    </w:p>
    <w:p w14:paraId="626BF45D" w14:textId="77777777" w:rsidR="008820A0" w:rsidRDefault="008820A0" w:rsidP="0068474F">
      <w:pPr>
        <w:rPr>
          <w:rFonts w:ascii="Arial" w:hAnsi="Arial" w:cs="Arial"/>
          <w:b/>
          <w:bCs/>
          <w:lang w:val="ru-RU"/>
        </w:rPr>
      </w:pPr>
    </w:p>
    <w:p w14:paraId="628A8AFF" w14:textId="77777777" w:rsidR="0068474F" w:rsidRPr="00790D54" w:rsidRDefault="0068474F" w:rsidP="0068474F">
      <w:pPr>
        <w:rPr>
          <w:rFonts w:ascii="Verdana" w:hAnsi="Verdana" w:cs="Arial"/>
          <w:b/>
          <w:bCs/>
          <w:sz w:val="18"/>
          <w:szCs w:val="18"/>
          <w:lang w:val="ru-RU"/>
        </w:rPr>
      </w:pPr>
    </w:p>
    <w:p w14:paraId="78033219" w14:textId="5CC69294" w:rsidR="009B735A" w:rsidRPr="00AD5B42" w:rsidRDefault="00182941" w:rsidP="00182941">
      <w:pPr>
        <w:numPr>
          <w:ilvl w:val="0"/>
          <w:numId w:val="5"/>
        </w:numPr>
        <w:tabs>
          <w:tab w:val="left" w:pos="426"/>
        </w:tabs>
        <w:jc w:val="both"/>
        <w:rPr>
          <w:rFonts w:ascii="Verdana" w:hAnsi="Verdana" w:cs="Arial"/>
          <w:sz w:val="18"/>
          <w:szCs w:val="18"/>
          <w:lang w:val="ru-RU"/>
        </w:rPr>
      </w:pPr>
      <w:r w:rsidRPr="00AD5B42">
        <w:rPr>
          <w:rFonts w:ascii="Verdana" w:hAnsi="Verdana" w:cs="Arial"/>
          <w:sz w:val="18"/>
          <w:szCs w:val="18"/>
          <w:lang w:val="ru-RU"/>
        </w:rPr>
        <w:t xml:space="preserve">Перед формированием ценового предложения для заказчика на </w:t>
      </w:r>
      <w:r w:rsidR="000027E7">
        <w:rPr>
          <w:rFonts w:ascii="Verdana" w:hAnsi="Verdana" w:cs="Arial"/>
          <w:sz w:val="18"/>
          <w:szCs w:val="18"/>
          <w:lang w:val="ru-RU"/>
        </w:rPr>
        <w:t>вышеуказанное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 оборудование заявка присылается в ООО «ОКИ Системс Рус» </w:t>
      </w:r>
      <w:r w:rsidRPr="00AD5B42">
        <w:rPr>
          <w:rFonts w:ascii="Verdana" w:eastAsia="MS Mincho" w:hAnsi="Verdana" w:cs="Helv"/>
          <w:sz w:val="18"/>
          <w:szCs w:val="18"/>
          <w:lang w:val="ru-RU" w:eastAsia="ru-RU"/>
        </w:rPr>
        <w:t xml:space="preserve">на адрес </w:t>
      </w:r>
      <w:hyperlink r:id="rId8" w:history="1">
        <w:r w:rsidR="00036A89" w:rsidRPr="006371DB">
          <w:rPr>
            <w:rStyle w:val="Hyperlink"/>
            <w:rFonts w:ascii="Verdana" w:eastAsia="MS Mincho" w:hAnsi="Verdana" w:cs="Helv"/>
            <w:b/>
            <w:sz w:val="18"/>
            <w:szCs w:val="18"/>
            <w:lang w:val="ru-RU" w:eastAsia="ru-RU"/>
          </w:rPr>
          <w:t>sales@oki.ru</w:t>
        </w:r>
      </w:hyperlink>
      <w:r w:rsidR="00AA3AFF">
        <w:rPr>
          <w:rFonts w:ascii="Verdana" w:hAnsi="Verdana" w:cs="Arial"/>
          <w:sz w:val="18"/>
          <w:szCs w:val="18"/>
          <w:lang w:val="ru-RU"/>
        </w:rPr>
        <w:t>.</w:t>
      </w:r>
    </w:p>
    <w:p w14:paraId="2DA5E4A4" w14:textId="77777777" w:rsidR="0068474F" w:rsidRPr="008E32C5" w:rsidRDefault="0068474F" w:rsidP="0068474F">
      <w:pPr>
        <w:rPr>
          <w:rFonts w:ascii="Verdana" w:hAnsi="Verdana" w:cs="Arial"/>
          <w:bCs/>
          <w:color w:val="000000"/>
          <w:sz w:val="18"/>
          <w:szCs w:val="18"/>
          <w:lang w:val="ru-RU"/>
        </w:rPr>
      </w:pPr>
    </w:p>
    <w:p w14:paraId="50412F49" w14:textId="7F431832" w:rsidR="008820A0" w:rsidRPr="008E32C5" w:rsidRDefault="0068474F" w:rsidP="008820A0">
      <w:pPr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  <w:lang w:val="ru-RU"/>
        </w:rPr>
      </w:pPr>
      <w:r w:rsidRPr="008E32C5">
        <w:rPr>
          <w:rFonts w:ascii="Verdana" w:hAnsi="Verdana" w:cs="Arial"/>
          <w:color w:val="000000"/>
          <w:sz w:val="18"/>
          <w:szCs w:val="18"/>
          <w:lang w:val="ru-RU"/>
        </w:rPr>
        <w:t>Информация по Вашему запросу будет проверена</w:t>
      </w:r>
      <w:r w:rsidR="0092264B"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 по базе данных текущих проектов</w:t>
      </w:r>
      <w:r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 ООО "ОК</w:t>
      </w:r>
      <w:r w:rsidR="00FB1D04"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И Системс Рус" и информации от </w:t>
      </w:r>
      <w:r w:rsidR="002F7580">
        <w:rPr>
          <w:rFonts w:ascii="Verdana" w:hAnsi="Verdana" w:cs="Arial"/>
          <w:color w:val="000000"/>
          <w:sz w:val="18"/>
          <w:szCs w:val="18"/>
          <w:lang w:val="ru-RU"/>
        </w:rPr>
        <w:t>з</w:t>
      </w:r>
      <w:r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аказчика в </w:t>
      </w:r>
      <w:r w:rsidR="00A13C0C">
        <w:rPr>
          <w:rFonts w:ascii="Verdana" w:hAnsi="Verdana" w:cs="Arial"/>
          <w:color w:val="000000"/>
          <w:sz w:val="18"/>
          <w:szCs w:val="18"/>
          <w:lang w:val="ru-RU"/>
        </w:rPr>
        <w:t>насколько возможно короткие сроки</w:t>
      </w:r>
      <w:r w:rsidR="00AA3AFF">
        <w:rPr>
          <w:rFonts w:ascii="Verdana" w:hAnsi="Verdana" w:cs="Arial"/>
          <w:color w:val="000000"/>
          <w:sz w:val="18"/>
          <w:szCs w:val="18"/>
          <w:lang w:val="ru-RU"/>
        </w:rPr>
        <w:t>, после чего</w:t>
      </w:r>
      <w:r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: </w:t>
      </w:r>
    </w:p>
    <w:p w14:paraId="6FBFD6D6" w14:textId="77777777" w:rsidR="008820A0" w:rsidRPr="008E32C5" w:rsidRDefault="008820A0" w:rsidP="008820A0">
      <w:pPr>
        <w:rPr>
          <w:rFonts w:ascii="Verdana" w:hAnsi="Verdana" w:cs="Arial"/>
          <w:bCs/>
          <w:color w:val="000000"/>
          <w:sz w:val="18"/>
          <w:szCs w:val="18"/>
          <w:lang w:val="ru-RU"/>
        </w:rPr>
      </w:pPr>
    </w:p>
    <w:p w14:paraId="2DA1CF59" w14:textId="64538E55" w:rsidR="0068474F" w:rsidRPr="00A462C7" w:rsidRDefault="000027E7" w:rsidP="008820A0">
      <w:pPr>
        <w:ind w:left="720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bCs/>
          <w:color w:val="000000"/>
          <w:sz w:val="18"/>
          <w:szCs w:val="18"/>
          <w:lang w:val="ru-RU"/>
        </w:rPr>
        <w:t>а)</w:t>
      </w:r>
      <w:r w:rsidR="008820A0" w:rsidRPr="008E32C5">
        <w:rPr>
          <w:rFonts w:ascii="Verdana" w:hAnsi="Verdana" w:cs="Arial"/>
          <w:bCs/>
          <w:color w:val="000000"/>
          <w:sz w:val="18"/>
          <w:szCs w:val="18"/>
          <w:lang w:val="ru-RU"/>
        </w:rPr>
        <w:t xml:space="preserve"> 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>Если п</w:t>
      </w:r>
      <w:r w:rsidR="009A48FF" w:rsidRPr="00A462C7">
        <w:rPr>
          <w:rFonts w:ascii="Verdana" w:hAnsi="Verdana" w:cs="Arial"/>
          <w:sz w:val="18"/>
          <w:szCs w:val="18"/>
          <w:lang w:val="ru-RU"/>
        </w:rPr>
        <w:t>о данным ООО "ОКИ Системс Рус" В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>аша компания являет</w:t>
      </w:r>
      <w:r w:rsidR="0092264B" w:rsidRPr="00A462C7">
        <w:rPr>
          <w:rFonts w:ascii="Verdana" w:hAnsi="Verdana" w:cs="Arial"/>
          <w:sz w:val="18"/>
          <w:szCs w:val="18"/>
          <w:lang w:val="ru-RU"/>
        </w:rPr>
        <w:t xml:space="preserve">ся </w:t>
      </w:r>
      <w:r w:rsidR="00620B44" w:rsidRPr="00A462C7">
        <w:rPr>
          <w:rFonts w:ascii="Verdana" w:hAnsi="Verdana" w:cs="Arial"/>
          <w:sz w:val="18"/>
          <w:szCs w:val="18"/>
          <w:lang w:val="ru-RU"/>
        </w:rPr>
        <w:t xml:space="preserve">предполагаемым </w:t>
      </w:r>
      <w:r w:rsidR="0092264B" w:rsidRPr="00A462C7">
        <w:rPr>
          <w:rFonts w:ascii="Verdana" w:hAnsi="Verdana" w:cs="Arial"/>
          <w:sz w:val="18"/>
          <w:szCs w:val="18"/>
          <w:lang w:val="ru-RU"/>
        </w:rPr>
        <w:t xml:space="preserve">инициатором </w:t>
      </w:r>
      <w:r w:rsidR="00AA3AFF" w:rsidRPr="00A462C7">
        <w:rPr>
          <w:rFonts w:ascii="Verdana" w:hAnsi="Verdana" w:cs="Arial"/>
          <w:sz w:val="18"/>
          <w:szCs w:val="18"/>
          <w:lang w:val="ru-RU"/>
        </w:rPr>
        <w:t xml:space="preserve">данного проекта </w:t>
      </w:r>
      <w:r w:rsidR="00620B44" w:rsidRPr="00A462C7">
        <w:rPr>
          <w:rFonts w:ascii="Verdana" w:hAnsi="Verdana" w:cs="Arial"/>
          <w:sz w:val="18"/>
          <w:szCs w:val="18"/>
          <w:lang w:val="ru-RU"/>
        </w:rPr>
        <w:t>(первой компанией</w:t>
      </w:r>
      <w:r w:rsidR="00AA3AFF">
        <w:rPr>
          <w:rFonts w:ascii="Verdana" w:hAnsi="Verdana" w:cs="Arial"/>
          <w:sz w:val="18"/>
          <w:szCs w:val="18"/>
          <w:lang w:val="ru-RU"/>
        </w:rPr>
        <w:t>,</w:t>
      </w:r>
      <w:r w:rsidR="00620B44" w:rsidRPr="00A462C7">
        <w:rPr>
          <w:rFonts w:ascii="Verdana" w:hAnsi="Verdana" w:cs="Arial"/>
          <w:sz w:val="18"/>
          <w:szCs w:val="18"/>
          <w:lang w:val="ru-RU"/>
        </w:rPr>
        <w:t xml:space="preserve"> сообщившей о данном проекте)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, он будет </w:t>
      </w:r>
      <w:r w:rsidR="009C2685" w:rsidRPr="00A462C7">
        <w:rPr>
          <w:rFonts w:ascii="Verdana" w:hAnsi="Verdana" w:cs="Arial"/>
          <w:sz w:val="18"/>
          <w:szCs w:val="18"/>
          <w:lang w:val="ru-RU"/>
        </w:rPr>
        <w:t>зарегистрирован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 за Вами. После этого начнётся обсуждение возможности предоставления </w:t>
      </w:r>
      <w:r w:rsidR="00FB1D04" w:rsidRPr="00A462C7">
        <w:rPr>
          <w:rFonts w:ascii="Verdana" w:hAnsi="Verdana" w:cs="Arial"/>
          <w:sz w:val="18"/>
          <w:szCs w:val="18"/>
          <w:lang w:val="ru-RU"/>
        </w:rPr>
        <w:t xml:space="preserve">необходимых условий 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>согласно Вашей заявке.</w:t>
      </w:r>
    </w:p>
    <w:p w14:paraId="339C49B2" w14:textId="2EFA5FA8" w:rsidR="00182941" w:rsidRPr="00A462C7" w:rsidRDefault="000027E7" w:rsidP="00C31025">
      <w:pPr>
        <w:ind w:left="720" w:right="400"/>
        <w:rPr>
          <w:rFonts w:ascii="Verdana" w:hAnsi="Verdana" w:cs="Arial"/>
          <w:sz w:val="18"/>
          <w:szCs w:val="18"/>
          <w:lang w:val="ru-RU"/>
        </w:rPr>
      </w:pPr>
      <w:r>
        <w:rPr>
          <w:rFonts w:ascii="Verdana" w:hAnsi="Verdana" w:cs="Arial"/>
          <w:bCs/>
          <w:sz w:val="18"/>
          <w:szCs w:val="18"/>
          <w:lang w:val="ru-RU"/>
        </w:rPr>
        <w:t>б)</w:t>
      </w:r>
      <w:r w:rsidR="008820A0" w:rsidRPr="00A462C7">
        <w:rPr>
          <w:rFonts w:ascii="Verdana" w:hAnsi="Verdana" w:cs="Arial"/>
          <w:bCs/>
          <w:sz w:val="18"/>
          <w:szCs w:val="18"/>
          <w:lang w:val="ru-RU"/>
        </w:rPr>
        <w:t xml:space="preserve"> </w:t>
      </w:r>
      <w:r w:rsidR="0092264B" w:rsidRPr="00A462C7">
        <w:rPr>
          <w:rFonts w:ascii="Verdana" w:hAnsi="Verdana" w:cs="Arial"/>
          <w:sz w:val="18"/>
          <w:szCs w:val="18"/>
          <w:lang w:val="ru-RU"/>
        </w:rPr>
        <w:t xml:space="preserve">Если проект </w:t>
      </w:r>
      <w:r w:rsidR="009C2685" w:rsidRPr="00A462C7">
        <w:rPr>
          <w:rFonts w:ascii="Verdana" w:hAnsi="Verdana" w:cs="Arial"/>
          <w:sz w:val="18"/>
          <w:szCs w:val="18"/>
          <w:lang w:val="ru-RU"/>
        </w:rPr>
        <w:t>зарегистрирован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 другим</w:t>
      </w:r>
      <w:r w:rsidR="009B735A" w:rsidRPr="00A462C7">
        <w:rPr>
          <w:rFonts w:ascii="Verdana" w:hAnsi="Verdana" w:cs="Arial"/>
          <w:sz w:val="18"/>
          <w:szCs w:val="18"/>
          <w:lang w:val="ru-RU"/>
        </w:rPr>
        <w:t xml:space="preserve"> партнёром, Вам на почту п</w:t>
      </w:r>
      <w:r>
        <w:rPr>
          <w:rFonts w:ascii="Verdana" w:hAnsi="Verdana" w:cs="Arial"/>
          <w:sz w:val="18"/>
          <w:szCs w:val="18"/>
          <w:lang w:val="ru-RU"/>
        </w:rPr>
        <w:t>оступит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 информация</w:t>
      </w:r>
      <w:r w:rsidR="00AA3AFF">
        <w:rPr>
          <w:rFonts w:ascii="Verdana" w:hAnsi="Verdana" w:cs="Arial"/>
          <w:sz w:val="18"/>
          <w:szCs w:val="18"/>
          <w:lang w:val="ru-RU"/>
        </w:rPr>
        <w:t xml:space="preserve"> о том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, что </w:t>
      </w:r>
      <w:r w:rsidR="009A48FF" w:rsidRPr="00A462C7">
        <w:rPr>
          <w:rFonts w:ascii="Verdana" w:hAnsi="Verdana" w:cs="Arial"/>
          <w:sz w:val="18"/>
          <w:szCs w:val="18"/>
          <w:lang w:val="ru-RU"/>
        </w:rPr>
        <w:t>проект</w:t>
      </w:r>
      <w:r w:rsidR="00AA3AFF">
        <w:rPr>
          <w:rFonts w:ascii="Verdana" w:hAnsi="Verdana" w:cs="Arial"/>
          <w:sz w:val="18"/>
          <w:szCs w:val="18"/>
          <w:lang w:val="ru-RU"/>
        </w:rPr>
        <w:t xml:space="preserve"> уже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 xml:space="preserve"> </w:t>
      </w:r>
      <w:r w:rsidR="009C2685" w:rsidRPr="00A462C7">
        <w:rPr>
          <w:rFonts w:ascii="Verdana" w:hAnsi="Verdana" w:cs="Arial"/>
          <w:sz w:val="18"/>
          <w:szCs w:val="18"/>
          <w:lang w:val="ru-RU"/>
        </w:rPr>
        <w:t>зарегистрирован</w:t>
      </w:r>
      <w:r w:rsidR="0068474F" w:rsidRPr="00A462C7">
        <w:rPr>
          <w:rFonts w:ascii="Verdana" w:hAnsi="Verdana" w:cs="Arial"/>
          <w:sz w:val="18"/>
          <w:szCs w:val="18"/>
          <w:lang w:val="ru-RU"/>
        </w:rPr>
        <w:t>.</w:t>
      </w:r>
    </w:p>
    <w:p w14:paraId="0DC40CA1" w14:textId="77777777" w:rsidR="003732D4" w:rsidRDefault="003732D4" w:rsidP="00C31025">
      <w:pPr>
        <w:ind w:left="720" w:right="400"/>
        <w:rPr>
          <w:rFonts w:ascii="Verdana" w:hAnsi="Verdana" w:cs="Arial"/>
          <w:color w:val="000000"/>
          <w:sz w:val="18"/>
          <w:szCs w:val="18"/>
          <w:lang w:val="ru-RU"/>
        </w:rPr>
      </w:pPr>
    </w:p>
    <w:p w14:paraId="35254399" w14:textId="77777777" w:rsidR="003732D4" w:rsidRPr="00A462C7" w:rsidRDefault="003732D4" w:rsidP="003732D4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 w:rsidRPr="00A462C7">
        <w:rPr>
          <w:rFonts w:ascii="Verdana" w:hAnsi="Verdana" w:cs="Arial"/>
          <w:sz w:val="18"/>
          <w:szCs w:val="18"/>
          <w:lang w:val="ru-RU"/>
        </w:rPr>
        <w:t xml:space="preserve">Решение о </w:t>
      </w:r>
      <w:r w:rsidR="009C2685" w:rsidRPr="00A462C7">
        <w:rPr>
          <w:rFonts w:ascii="Verdana" w:hAnsi="Verdana" w:cs="Arial"/>
          <w:sz w:val="18"/>
          <w:szCs w:val="18"/>
          <w:lang w:val="ru-RU"/>
        </w:rPr>
        <w:t>регистрации</w:t>
      </w:r>
      <w:r w:rsidRPr="00A462C7">
        <w:rPr>
          <w:rFonts w:ascii="Verdana" w:hAnsi="Verdana" w:cs="Arial"/>
          <w:sz w:val="18"/>
          <w:szCs w:val="18"/>
          <w:lang w:val="ru-RU"/>
        </w:rPr>
        <w:t xml:space="preserve"> проекта пр</w:t>
      </w:r>
      <w:r w:rsidR="00036A89" w:rsidRPr="00A462C7">
        <w:rPr>
          <w:rFonts w:ascii="Verdana" w:hAnsi="Verdana" w:cs="Arial"/>
          <w:sz w:val="18"/>
          <w:szCs w:val="18"/>
          <w:lang w:val="ru-RU"/>
        </w:rPr>
        <w:t xml:space="preserve">инимается ООО "ОКИ Системс Рус" </w:t>
      </w:r>
      <w:r w:rsidR="00036A89" w:rsidRPr="00A462C7">
        <w:rPr>
          <w:rFonts w:ascii="Verdana" w:eastAsiaTheme="minorEastAsia" w:hAnsi="Verdana" w:cs="Arial"/>
          <w:sz w:val="18"/>
          <w:szCs w:val="18"/>
          <w:lang w:val="ru-RU" w:eastAsia="ja-JP"/>
        </w:rPr>
        <w:t>и</w:t>
      </w:r>
      <w:r w:rsidRPr="00A462C7">
        <w:rPr>
          <w:rFonts w:ascii="Verdana" w:hAnsi="Verdana" w:cs="Arial"/>
          <w:sz w:val="18"/>
          <w:szCs w:val="18"/>
          <w:lang w:val="ru-RU"/>
        </w:rPr>
        <w:t xml:space="preserve"> вступает в силу после подтверждения сотрудником ООО "ОКИ Сист</w:t>
      </w:r>
      <w:r w:rsidR="00036A89" w:rsidRPr="00A462C7">
        <w:rPr>
          <w:rFonts w:ascii="Verdana" w:hAnsi="Verdana" w:cs="Arial"/>
          <w:sz w:val="18"/>
          <w:szCs w:val="18"/>
          <w:lang w:val="ru-RU"/>
        </w:rPr>
        <w:t>емс Рус" по электронной почте.</w:t>
      </w:r>
    </w:p>
    <w:p w14:paraId="719F0684" w14:textId="77777777" w:rsidR="009A48FF" w:rsidRDefault="0068474F" w:rsidP="00C31025">
      <w:pPr>
        <w:ind w:left="720" w:right="400"/>
        <w:rPr>
          <w:rFonts w:ascii="Verdana" w:hAnsi="Verdana" w:cs="Arial"/>
          <w:color w:val="000000"/>
          <w:sz w:val="18"/>
          <w:szCs w:val="18"/>
          <w:lang w:val="ru-RU"/>
        </w:rPr>
      </w:pPr>
      <w:r w:rsidRPr="008E32C5">
        <w:rPr>
          <w:rFonts w:ascii="Verdana" w:hAnsi="Verdana" w:cs="Arial"/>
          <w:color w:val="000000"/>
          <w:sz w:val="18"/>
          <w:szCs w:val="18"/>
          <w:lang w:val="ru-RU"/>
        </w:rPr>
        <w:t xml:space="preserve"> </w:t>
      </w:r>
    </w:p>
    <w:p w14:paraId="7CC9F028" w14:textId="02ABA30D" w:rsidR="00182941" w:rsidRPr="00AD5B42" w:rsidRDefault="00182941" w:rsidP="00182941">
      <w:pPr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18"/>
          <w:szCs w:val="18"/>
          <w:lang w:val="ru-RU"/>
        </w:rPr>
      </w:pPr>
      <w:r w:rsidRPr="00AD5B42">
        <w:rPr>
          <w:rFonts w:ascii="Verdana" w:hAnsi="Verdana"/>
          <w:sz w:val="18"/>
          <w:szCs w:val="18"/>
          <w:lang w:val="ru-RU"/>
        </w:rPr>
        <w:t xml:space="preserve">По </w:t>
      </w:r>
      <w:r w:rsidRPr="00A462C7">
        <w:rPr>
          <w:rFonts w:ascii="Verdana" w:hAnsi="Verdana"/>
          <w:sz w:val="18"/>
          <w:szCs w:val="18"/>
          <w:lang w:val="ru-RU"/>
        </w:rPr>
        <w:t xml:space="preserve">всем </w:t>
      </w:r>
      <w:r w:rsidR="009C2685" w:rsidRPr="00A462C7">
        <w:rPr>
          <w:rFonts w:ascii="Verdana" w:hAnsi="Verdana"/>
          <w:sz w:val="18"/>
          <w:szCs w:val="18"/>
          <w:lang w:val="ru-RU"/>
        </w:rPr>
        <w:t>зарегистрированным</w:t>
      </w:r>
      <w:r w:rsidRPr="00A462C7">
        <w:rPr>
          <w:rFonts w:ascii="Verdana" w:hAnsi="Verdana"/>
          <w:sz w:val="18"/>
          <w:szCs w:val="18"/>
          <w:lang w:val="ru-RU"/>
        </w:rPr>
        <w:t xml:space="preserve"> проектам партнер на регулярной основе предоставляет в ООО «ОКИ Системс Рус» апдейт статуса текущего проекта (не менее чем 1 раз в</w:t>
      </w:r>
      <w:r w:rsidR="00EB645A"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EB645A" w:rsidRPr="00A462C7">
        <w:rPr>
          <w:rFonts w:ascii="Verdana" w:eastAsiaTheme="minorEastAsia" w:hAnsi="Verdana"/>
          <w:sz w:val="18"/>
          <w:szCs w:val="18"/>
          <w:lang w:val="ru-RU" w:eastAsia="ja-JP"/>
        </w:rPr>
        <w:t>месяц</w:t>
      </w:r>
      <w:r w:rsidRPr="00A462C7">
        <w:rPr>
          <w:rFonts w:ascii="Verdana" w:hAnsi="Verdana"/>
          <w:sz w:val="18"/>
          <w:szCs w:val="18"/>
          <w:lang w:val="ru-RU"/>
        </w:rPr>
        <w:t>). В случае отсутствия</w:t>
      </w:r>
      <w:r w:rsidR="00AA3AFF">
        <w:rPr>
          <w:rFonts w:ascii="Verdana" w:hAnsi="Verdana"/>
          <w:sz w:val="18"/>
          <w:szCs w:val="18"/>
          <w:lang w:val="ru-RU"/>
        </w:rPr>
        <w:t xml:space="preserve"> </w:t>
      </w:r>
      <w:r w:rsidRPr="00A462C7">
        <w:rPr>
          <w:rFonts w:ascii="Verdana" w:hAnsi="Verdana"/>
          <w:sz w:val="18"/>
          <w:szCs w:val="18"/>
          <w:lang w:val="ru-RU"/>
        </w:rPr>
        <w:t>апде</w:t>
      </w:r>
      <w:r w:rsidR="00036A89" w:rsidRPr="00A462C7">
        <w:rPr>
          <w:rFonts w:ascii="Verdana" w:hAnsi="Verdana"/>
          <w:sz w:val="18"/>
          <w:szCs w:val="18"/>
          <w:lang w:val="ru-RU"/>
        </w:rPr>
        <w:t>йта статуса в течение</w:t>
      </w:r>
      <w:r w:rsidRPr="00A462C7">
        <w:rPr>
          <w:rFonts w:ascii="Verdana" w:hAnsi="Verdana"/>
          <w:sz w:val="18"/>
          <w:szCs w:val="18"/>
          <w:lang w:val="ru-RU"/>
        </w:rPr>
        <w:t xml:space="preserve"> указанного периода </w:t>
      </w:r>
      <w:r w:rsidR="009C2685" w:rsidRPr="00A462C7">
        <w:rPr>
          <w:rFonts w:ascii="Verdana" w:hAnsi="Verdana"/>
          <w:sz w:val="18"/>
          <w:szCs w:val="18"/>
          <w:lang w:val="ru-RU"/>
        </w:rPr>
        <w:t>регистрация проекта может быть аннулирована</w:t>
      </w:r>
      <w:r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9C2685" w:rsidRPr="00A462C7">
        <w:rPr>
          <w:rFonts w:ascii="Verdana" w:hAnsi="Verdana"/>
          <w:sz w:val="18"/>
          <w:szCs w:val="18"/>
          <w:lang w:val="ru-RU"/>
        </w:rPr>
        <w:t>без уведомления</w:t>
      </w:r>
      <w:r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2F7580">
        <w:rPr>
          <w:rFonts w:ascii="Verdana" w:hAnsi="Verdana"/>
          <w:sz w:val="18"/>
          <w:szCs w:val="18"/>
          <w:lang w:val="ru-RU"/>
        </w:rPr>
        <w:t>п</w:t>
      </w:r>
      <w:r w:rsidRPr="00A462C7">
        <w:rPr>
          <w:rFonts w:ascii="Verdana" w:hAnsi="Verdana"/>
          <w:sz w:val="18"/>
          <w:szCs w:val="18"/>
          <w:lang w:val="ru-RU"/>
        </w:rPr>
        <w:t>артнера.</w:t>
      </w:r>
    </w:p>
    <w:p w14:paraId="6A0F389F" w14:textId="77777777" w:rsidR="00182941" w:rsidRPr="00182941" w:rsidRDefault="00182941" w:rsidP="00182941">
      <w:pPr>
        <w:tabs>
          <w:tab w:val="left" w:pos="426"/>
        </w:tabs>
        <w:ind w:left="720"/>
        <w:jc w:val="both"/>
        <w:rPr>
          <w:rFonts w:ascii="Verdana" w:hAnsi="Verdana"/>
          <w:color w:val="4F81BD" w:themeColor="accent1"/>
          <w:sz w:val="18"/>
          <w:szCs w:val="18"/>
          <w:lang w:val="ru-RU"/>
        </w:rPr>
      </w:pPr>
    </w:p>
    <w:p w14:paraId="64FC22F8" w14:textId="351B1356" w:rsidR="003F059C" w:rsidRPr="00A462C7" w:rsidRDefault="00182941" w:rsidP="003F059C">
      <w:pPr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18"/>
          <w:szCs w:val="18"/>
          <w:lang w:val="ru-RU"/>
        </w:rPr>
      </w:pPr>
      <w:r w:rsidRPr="00A462C7">
        <w:rPr>
          <w:rFonts w:ascii="Verdana" w:hAnsi="Verdana"/>
          <w:sz w:val="18"/>
          <w:szCs w:val="18"/>
          <w:lang w:val="ru-RU"/>
        </w:rPr>
        <w:t xml:space="preserve">В случае возникновения спорной ситуации по проекту ООО «ОКИ Системс Рус» предпринимает все необходимые действия </w:t>
      </w:r>
      <w:r w:rsidR="006E0231" w:rsidRPr="00A462C7">
        <w:rPr>
          <w:rFonts w:ascii="Verdana" w:hAnsi="Verdana"/>
          <w:sz w:val="18"/>
          <w:szCs w:val="18"/>
          <w:lang w:val="ru-RU"/>
        </w:rPr>
        <w:t xml:space="preserve">для </w:t>
      </w:r>
      <w:r w:rsidR="009F6CD8" w:rsidRPr="00A462C7">
        <w:rPr>
          <w:rFonts w:ascii="Verdana" w:hAnsi="Verdana"/>
          <w:sz w:val="18"/>
          <w:szCs w:val="18"/>
          <w:lang w:val="ru-RU"/>
        </w:rPr>
        <w:t xml:space="preserve">разрешения </w:t>
      </w:r>
      <w:r w:rsidR="000027E7">
        <w:rPr>
          <w:rFonts w:ascii="Verdana" w:hAnsi="Verdana"/>
          <w:sz w:val="18"/>
          <w:szCs w:val="18"/>
          <w:lang w:val="ru-RU"/>
        </w:rPr>
        <w:t>подобных</w:t>
      </w:r>
      <w:r w:rsidR="006E0231" w:rsidRPr="00A462C7">
        <w:rPr>
          <w:rFonts w:ascii="Verdana" w:hAnsi="Verdana"/>
          <w:sz w:val="18"/>
          <w:szCs w:val="18"/>
          <w:lang w:val="ru-RU"/>
        </w:rPr>
        <w:t xml:space="preserve"> моментов</w:t>
      </w:r>
      <w:r w:rsidR="009F6CD8" w:rsidRPr="00A462C7">
        <w:rPr>
          <w:rFonts w:ascii="Verdana" w:hAnsi="Verdana"/>
          <w:sz w:val="18"/>
          <w:szCs w:val="18"/>
          <w:lang w:val="ru-RU"/>
        </w:rPr>
        <w:t>:</w:t>
      </w:r>
      <w:r w:rsidR="006E0231"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9F6CD8" w:rsidRPr="00A462C7">
        <w:rPr>
          <w:rFonts w:ascii="Verdana" w:hAnsi="Verdana"/>
          <w:sz w:val="18"/>
          <w:szCs w:val="18"/>
          <w:lang w:val="ru-RU"/>
        </w:rPr>
        <w:t>п</w:t>
      </w:r>
      <w:r w:rsidR="003F059C" w:rsidRPr="00A462C7">
        <w:rPr>
          <w:rFonts w:ascii="Verdana" w:hAnsi="Verdana"/>
          <w:sz w:val="18"/>
          <w:szCs w:val="18"/>
          <w:lang w:val="ru-RU"/>
        </w:rPr>
        <w:t xml:space="preserve">роводит полную проверку информации, указанной в заявке, включая прямое общение с непосредственным </w:t>
      </w:r>
      <w:r w:rsidR="002F7580">
        <w:rPr>
          <w:rFonts w:ascii="Verdana" w:hAnsi="Verdana"/>
          <w:sz w:val="18"/>
          <w:szCs w:val="18"/>
          <w:lang w:val="ru-RU"/>
        </w:rPr>
        <w:t>з</w:t>
      </w:r>
      <w:r w:rsidR="003F059C" w:rsidRPr="00A462C7">
        <w:rPr>
          <w:rFonts w:ascii="Verdana" w:hAnsi="Verdana"/>
          <w:sz w:val="18"/>
          <w:szCs w:val="18"/>
          <w:lang w:val="ru-RU"/>
        </w:rPr>
        <w:t>аказчиком. По результатам принимается решение о подтверждении или отказе в регистрации</w:t>
      </w:r>
      <w:r w:rsidR="009F6CD8" w:rsidRPr="00A462C7">
        <w:rPr>
          <w:rFonts w:ascii="Verdana" w:hAnsi="Verdana"/>
          <w:sz w:val="18"/>
          <w:szCs w:val="18"/>
          <w:lang w:val="ru-RU"/>
        </w:rPr>
        <w:t>, либо урегулировании спорной ситуации иным способом.</w:t>
      </w:r>
    </w:p>
    <w:p w14:paraId="37D683EC" w14:textId="77777777" w:rsidR="009F6CD8" w:rsidRDefault="009F6CD8" w:rsidP="009F6CD8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3B8FC9EE" w14:textId="00BE7084" w:rsidR="003732D4" w:rsidRDefault="00BD2E93" w:rsidP="003732D4">
      <w:pPr>
        <w:numPr>
          <w:ilvl w:val="0"/>
          <w:numId w:val="5"/>
        </w:numPr>
        <w:rPr>
          <w:rFonts w:ascii="Verdana" w:hAnsi="Verdana"/>
          <w:color w:val="000000"/>
          <w:sz w:val="18"/>
          <w:szCs w:val="18"/>
          <w:lang w:val="ru-RU"/>
        </w:rPr>
      </w:pPr>
      <w:r w:rsidRPr="008E32C5">
        <w:rPr>
          <w:rFonts w:ascii="Verdana" w:hAnsi="Verdana"/>
          <w:color w:val="000000"/>
          <w:sz w:val="18"/>
          <w:szCs w:val="18"/>
          <w:lang w:val="ru-RU"/>
        </w:rPr>
        <w:t xml:space="preserve">В случае отсутствия прогресса по </w:t>
      </w:r>
      <w:r w:rsidR="004D0EFE">
        <w:rPr>
          <w:rFonts w:ascii="Verdana" w:hAnsi="Verdana"/>
          <w:color w:val="000000"/>
          <w:sz w:val="18"/>
          <w:szCs w:val="18"/>
          <w:lang w:val="ru-RU"/>
        </w:rPr>
        <w:t xml:space="preserve">проекту на протяжении </w:t>
      </w:r>
      <w:r w:rsidR="004D4FAE" w:rsidRPr="004D4FAE">
        <w:rPr>
          <w:rFonts w:ascii="Verdana" w:hAnsi="Verdana"/>
          <w:b/>
          <w:sz w:val="18"/>
          <w:szCs w:val="18"/>
          <w:lang w:val="ru-RU"/>
        </w:rPr>
        <w:t>шести</w:t>
      </w:r>
      <w:r w:rsidR="004D0EFE" w:rsidRPr="004D4FAE">
        <w:rPr>
          <w:rFonts w:ascii="Verdana" w:hAnsi="Verdana"/>
          <w:b/>
          <w:sz w:val="18"/>
          <w:szCs w:val="18"/>
          <w:lang w:val="ru-RU"/>
        </w:rPr>
        <w:t xml:space="preserve"> месяцев</w:t>
      </w:r>
      <w:r w:rsidRPr="008E32C5">
        <w:rPr>
          <w:rFonts w:ascii="Verdana" w:hAnsi="Verdana"/>
          <w:color w:val="000000"/>
          <w:sz w:val="18"/>
          <w:szCs w:val="18"/>
          <w:lang w:val="ru-RU"/>
        </w:rPr>
        <w:t xml:space="preserve"> компания ООО «ОКИ Системс Рус» оставляет за собой право </w:t>
      </w:r>
      <w:r w:rsidR="000027E7">
        <w:rPr>
          <w:rFonts w:ascii="Verdana" w:hAnsi="Verdana"/>
          <w:color w:val="000000"/>
          <w:sz w:val="18"/>
          <w:szCs w:val="18"/>
          <w:lang w:val="ru-RU"/>
        </w:rPr>
        <w:t>аннулировать</w:t>
      </w:r>
      <w:r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572581" w:rsidRPr="00A462C7">
        <w:rPr>
          <w:rFonts w:ascii="Verdana" w:hAnsi="Verdana"/>
          <w:sz w:val="18"/>
          <w:szCs w:val="18"/>
          <w:lang w:val="ru-RU"/>
        </w:rPr>
        <w:t>регистраци</w:t>
      </w:r>
      <w:r w:rsidR="00036A89" w:rsidRPr="00A462C7">
        <w:rPr>
          <w:rFonts w:ascii="Verdana" w:hAnsi="Verdana"/>
          <w:sz w:val="18"/>
          <w:szCs w:val="18"/>
          <w:lang w:val="ru-RU"/>
        </w:rPr>
        <w:t>ю</w:t>
      </w:r>
      <w:r w:rsidRPr="008E32C5">
        <w:rPr>
          <w:rFonts w:ascii="Verdana" w:hAnsi="Verdana"/>
          <w:color w:val="000000"/>
          <w:sz w:val="18"/>
          <w:szCs w:val="18"/>
          <w:lang w:val="ru-RU"/>
        </w:rPr>
        <w:t xml:space="preserve"> проекта.</w:t>
      </w:r>
    </w:p>
    <w:p w14:paraId="16427718" w14:textId="77777777" w:rsidR="003732D4" w:rsidRDefault="003732D4" w:rsidP="003732D4">
      <w:pPr>
        <w:pStyle w:val="ListParagraph"/>
        <w:rPr>
          <w:rFonts w:ascii="Verdana" w:hAnsi="Verdana"/>
          <w:color w:val="1F497D"/>
          <w:sz w:val="18"/>
          <w:szCs w:val="18"/>
          <w:lang w:val="ru-RU"/>
        </w:rPr>
      </w:pPr>
    </w:p>
    <w:p w14:paraId="0EDFA013" w14:textId="454FA51E" w:rsidR="00E841CF" w:rsidRDefault="00E841CF" w:rsidP="003732D4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случае </w:t>
      </w:r>
      <w:r w:rsidR="00AA3AFF">
        <w:rPr>
          <w:rFonts w:ascii="Verdana" w:hAnsi="Verdana"/>
          <w:sz w:val="18"/>
          <w:szCs w:val="18"/>
          <w:lang w:val="ru-RU"/>
        </w:rPr>
        <w:t xml:space="preserve">возникновения намерения </w:t>
      </w:r>
      <w:r>
        <w:rPr>
          <w:rFonts w:ascii="Verdana" w:hAnsi="Verdana"/>
          <w:sz w:val="18"/>
          <w:szCs w:val="18"/>
          <w:lang w:val="ru-RU"/>
        </w:rPr>
        <w:t xml:space="preserve">продажи </w:t>
      </w:r>
      <w:proofErr w:type="spellStart"/>
      <w:r>
        <w:rPr>
          <w:rFonts w:ascii="Verdana" w:hAnsi="Verdana"/>
          <w:sz w:val="18"/>
          <w:szCs w:val="18"/>
          <w:lang w:val="ru-RU"/>
        </w:rPr>
        <w:t>демо</w:t>
      </w:r>
      <w:proofErr w:type="spellEnd"/>
      <w:r>
        <w:rPr>
          <w:rFonts w:ascii="Verdana" w:hAnsi="Verdana"/>
          <w:sz w:val="18"/>
          <w:szCs w:val="18"/>
          <w:lang w:val="ru-RU"/>
        </w:rPr>
        <w:t xml:space="preserve">-оборудования необходимо прислать заполненную форму на </w:t>
      </w:r>
      <w:hyperlink r:id="rId9" w:history="1">
        <w:r w:rsidR="00036A89" w:rsidRPr="006371DB">
          <w:rPr>
            <w:rStyle w:val="Hyperlink"/>
            <w:rFonts w:ascii="Verdana" w:hAnsi="Verdana"/>
            <w:sz w:val="18"/>
            <w:szCs w:val="18"/>
            <w:lang w:val="en-US"/>
          </w:rPr>
          <w:t>sales</w:t>
        </w:r>
        <w:r w:rsidR="00036A89" w:rsidRPr="006371DB">
          <w:rPr>
            <w:rStyle w:val="Hyperlink"/>
            <w:rFonts w:ascii="Verdana" w:hAnsi="Verdana"/>
            <w:sz w:val="18"/>
            <w:szCs w:val="18"/>
            <w:lang w:val="ru-RU"/>
          </w:rPr>
          <w:t>@</w:t>
        </w:r>
        <w:proofErr w:type="spellStart"/>
        <w:r w:rsidR="00036A89" w:rsidRPr="006371DB">
          <w:rPr>
            <w:rStyle w:val="Hyperlink"/>
            <w:rFonts w:ascii="Verdana" w:hAnsi="Verdana"/>
            <w:sz w:val="18"/>
            <w:szCs w:val="18"/>
            <w:lang w:val="en-US"/>
          </w:rPr>
          <w:t>oki</w:t>
        </w:r>
        <w:proofErr w:type="spellEnd"/>
        <w:r w:rsidR="00036A89" w:rsidRPr="006371DB">
          <w:rPr>
            <w:rStyle w:val="Hyperlink"/>
            <w:rFonts w:ascii="Verdana" w:hAnsi="Verdana"/>
            <w:sz w:val="18"/>
            <w:szCs w:val="18"/>
            <w:lang w:val="ru-RU"/>
          </w:rPr>
          <w:t>.</w:t>
        </w:r>
        <w:proofErr w:type="spellStart"/>
        <w:r w:rsidR="00036A89" w:rsidRPr="006371DB">
          <w:rPr>
            <w:rStyle w:val="Hyperlink"/>
            <w:rFonts w:ascii="Verdana" w:hAnsi="Verdana"/>
            <w:sz w:val="18"/>
            <w:szCs w:val="18"/>
            <w:lang w:val="en-US"/>
          </w:rPr>
          <w:t>ru</w:t>
        </w:r>
        <w:proofErr w:type="spellEnd"/>
      </w:hyperlink>
      <w:r w:rsidR="00AA3AFF">
        <w:rPr>
          <w:rFonts w:ascii="Verdana" w:eastAsiaTheme="minorEastAsia" w:hAnsi="Verdana"/>
          <w:sz w:val="18"/>
          <w:szCs w:val="18"/>
          <w:lang w:val="ru-RU" w:eastAsia="ja-JP"/>
        </w:rPr>
        <w:t xml:space="preserve"> с пометкой о продаже </w:t>
      </w:r>
      <w:proofErr w:type="spellStart"/>
      <w:r w:rsidR="00AA3AFF">
        <w:rPr>
          <w:rFonts w:ascii="Verdana" w:eastAsiaTheme="minorEastAsia" w:hAnsi="Verdana"/>
          <w:sz w:val="18"/>
          <w:szCs w:val="18"/>
          <w:lang w:val="ru-RU" w:eastAsia="ja-JP"/>
        </w:rPr>
        <w:t>демо</w:t>
      </w:r>
      <w:proofErr w:type="spellEnd"/>
      <w:r w:rsidR="00AA3AFF">
        <w:rPr>
          <w:rFonts w:ascii="Verdana" w:eastAsiaTheme="minorEastAsia" w:hAnsi="Verdana"/>
          <w:sz w:val="18"/>
          <w:szCs w:val="18"/>
          <w:lang w:val="ru-RU" w:eastAsia="ja-JP"/>
        </w:rPr>
        <w:t xml:space="preserve">-аппарата в самой форме либо теле письма, </w:t>
      </w:r>
      <w:r w:rsidR="000027E7">
        <w:rPr>
          <w:rFonts w:ascii="Verdana" w:eastAsiaTheme="minorEastAsia" w:hAnsi="Verdana"/>
          <w:sz w:val="18"/>
          <w:szCs w:val="18"/>
          <w:lang w:val="ru-RU" w:eastAsia="ja-JP"/>
        </w:rPr>
        <w:t>указав</w:t>
      </w:r>
      <w:r w:rsidR="00AA3AFF">
        <w:rPr>
          <w:rFonts w:ascii="Verdana" w:eastAsiaTheme="minorEastAsia" w:hAnsi="Verdana"/>
          <w:sz w:val="18"/>
          <w:szCs w:val="18"/>
          <w:lang w:val="ru-RU" w:eastAsia="ja-JP"/>
        </w:rPr>
        <w:t xml:space="preserve"> серийный номер продаваемого </w:t>
      </w:r>
      <w:r w:rsidR="000027E7">
        <w:rPr>
          <w:rFonts w:ascii="Verdana" w:eastAsiaTheme="minorEastAsia" w:hAnsi="Verdana"/>
          <w:sz w:val="18"/>
          <w:szCs w:val="18"/>
          <w:lang w:val="ru-RU" w:eastAsia="ja-JP"/>
        </w:rPr>
        <w:t>устройства</w:t>
      </w:r>
      <w:r w:rsidR="00AA3AFF">
        <w:rPr>
          <w:rFonts w:ascii="Verdana" w:eastAsiaTheme="minorEastAsia" w:hAnsi="Verdana"/>
          <w:sz w:val="18"/>
          <w:szCs w:val="18"/>
          <w:lang w:val="ru-RU" w:eastAsia="ja-JP"/>
        </w:rPr>
        <w:t xml:space="preserve">. </w:t>
      </w:r>
    </w:p>
    <w:p w14:paraId="340CAFE7" w14:textId="77777777" w:rsidR="00E841CF" w:rsidRDefault="00E841CF" w:rsidP="00E841CF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65C4F0D4" w14:textId="0980BB11" w:rsidR="003732D4" w:rsidRPr="00AD5B42" w:rsidRDefault="003732D4" w:rsidP="003732D4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 w:rsidRPr="00AD5B42">
        <w:rPr>
          <w:rFonts w:ascii="Verdana" w:hAnsi="Verdana"/>
          <w:sz w:val="18"/>
          <w:szCs w:val="18"/>
          <w:lang w:val="ru-RU"/>
        </w:rPr>
        <w:t>На продукты</w:t>
      </w:r>
      <w:r w:rsidR="005B5826">
        <w:rPr>
          <w:rFonts w:ascii="Verdana" w:hAnsi="Verdana"/>
          <w:sz w:val="18"/>
          <w:szCs w:val="18"/>
          <w:lang w:val="ru-RU"/>
        </w:rPr>
        <w:t>,</w:t>
      </w:r>
      <w:r w:rsidRPr="00AD5B42">
        <w:rPr>
          <w:rFonts w:ascii="Verdana" w:hAnsi="Verdana"/>
          <w:sz w:val="18"/>
          <w:szCs w:val="18"/>
          <w:lang w:val="ru-RU"/>
        </w:rPr>
        <w:t xml:space="preserve"> перечисленные в данном приложении</w:t>
      </w:r>
      <w:r w:rsidR="005B5826">
        <w:rPr>
          <w:rFonts w:ascii="Verdana" w:hAnsi="Verdana"/>
          <w:sz w:val="18"/>
          <w:szCs w:val="18"/>
          <w:lang w:val="ru-RU"/>
        </w:rPr>
        <w:t>,</w:t>
      </w:r>
      <w:r w:rsidRPr="00AD5B42">
        <w:rPr>
          <w:rFonts w:ascii="Verdana" w:hAnsi="Verdana"/>
          <w:sz w:val="18"/>
          <w:szCs w:val="18"/>
          <w:lang w:val="ru-RU"/>
        </w:rPr>
        <w:t xml:space="preserve"> рас</w:t>
      </w:r>
      <w:r w:rsidR="00D14AB5">
        <w:rPr>
          <w:rFonts w:ascii="Verdana" w:hAnsi="Verdana"/>
          <w:sz w:val="18"/>
          <w:szCs w:val="18"/>
          <w:lang w:val="ru-RU"/>
        </w:rPr>
        <w:t xml:space="preserve">пространяется </w:t>
      </w:r>
      <w:r w:rsidR="00DF60D7">
        <w:rPr>
          <w:rFonts w:ascii="Verdana" w:hAnsi="Verdana"/>
          <w:sz w:val="18"/>
          <w:szCs w:val="18"/>
          <w:lang w:val="ru-RU"/>
        </w:rPr>
        <w:t xml:space="preserve">«Дополнительная маржа авторизованного партнера от </w:t>
      </w:r>
      <w:r w:rsidR="00DF60D7">
        <w:rPr>
          <w:rFonts w:ascii="Verdana" w:hAnsi="Verdana"/>
          <w:sz w:val="18"/>
          <w:szCs w:val="18"/>
          <w:lang w:val="en-US"/>
        </w:rPr>
        <w:t>OKI</w:t>
      </w:r>
      <w:r w:rsidR="00DF60D7">
        <w:rPr>
          <w:rFonts w:ascii="Verdana" w:eastAsiaTheme="minorEastAsia" w:hAnsi="Verdana"/>
          <w:sz w:val="18"/>
          <w:szCs w:val="18"/>
          <w:lang w:val="ru-RU" w:eastAsia="ja-JP"/>
        </w:rPr>
        <w:t>»</w:t>
      </w:r>
      <w:r w:rsidRPr="00AD5B42">
        <w:rPr>
          <w:rFonts w:ascii="Verdana" w:hAnsi="Verdana"/>
          <w:sz w:val="18"/>
          <w:szCs w:val="18"/>
          <w:lang w:val="ru-RU"/>
        </w:rPr>
        <w:t xml:space="preserve">, которая указывается </w:t>
      </w:r>
      <w:r w:rsidR="005B5826" w:rsidRPr="00AD5B42">
        <w:rPr>
          <w:rFonts w:ascii="Verdana" w:hAnsi="Verdana"/>
          <w:sz w:val="18"/>
          <w:szCs w:val="18"/>
          <w:lang w:val="ru-RU"/>
        </w:rPr>
        <w:t>в прайс-листе,</w:t>
      </w:r>
      <w:r w:rsidRPr="00AD5B42">
        <w:rPr>
          <w:rFonts w:ascii="Verdana" w:hAnsi="Verdana"/>
          <w:sz w:val="18"/>
          <w:szCs w:val="18"/>
          <w:lang w:val="ru-RU"/>
        </w:rPr>
        <w:t xml:space="preserve"> направляемом </w:t>
      </w:r>
      <w:r w:rsidR="002F7580">
        <w:rPr>
          <w:rFonts w:ascii="Verdana" w:hAnsi="Verdana"/>
          <w:sz w:val="18"/>
          <w:szCs w:val="18"/>
          <w:lang w:val="ru-RU"/>
        </w:rPr>
        <w:t>п</w:t>
      </w:r>
      <w:r w:rsidRPr="00AD5B42">
        <w:rPr>
          <w:rFonts w:ascii="Verdana" w:hAnsi="Verdana"/>
          <w:sz w:val="18"/>
          <w:szCs w:val="18"/>
          <w:lang w:val="ru-RU"/>
        </w:rPr>
        <w:t xml:space="preserve">артнерам на регулярной основе, </w:t>
      </w:r>
      <w:r w:rsidR="005B5826">
        <w:rPr>
          <w:rFonts w:ascii="Verdana" w:hAnsi="Verdana"/>
          <w:sz w:val="18"/>
          <w:szCs w:val="18"/>
          <w:lang w:val="ru-RU"/>
        </w:rPr>
        <w:t>и</w:t>
      </w:r>
      <w:r w:rsidRPr="00AD5B42">
        <w:rPr>
          <w:rFonts w:ascii="Verdana" w:hAnsi="Verdana"/>
          <w:sz w:val="18"/>
          <w:szCs w:val="18"/>
          <w:lang w:val="ru-RU"/>
        </w:rPr>
        <w:t xml:space="preserve"> предназначена для обеспечения дополнительной прибыл</w:t>
      </w:r>
      <w:r w:rsidR="00757F06">
        <w:rPr>
          <w:rFonts w:ascii="Verdana" w:hAnsi="Verdana"/>
          <w:sz w:val="18"/>
          <w:szCs w:val="18"/>
          <w:lang w:val="ru-RU"/>
        </w:rPr>
        <w:t>и</w:t>
      </w:r>
      <w:r w:rsidRPr="00AD5B42">
        <w:rPr>
          <w:rFonts w:ascii="Verdana" w:hAnsi="Verdana"/>
          <w:sz w:val="18"/>
          <w:szCs w:val="18"/>
          <w:lang w:val="ru-RU"/>
        </w:rPr>
        <w:t xml:space="preserve"> партнеру в случае продажи в проект</w:t>
      </w:r>
      <w:r w:rsidR="00757F06">
        <w:rPr>
          <w:rFonts w:ascii="Verdana" w:hAnsi="Verdana"/>
          <w:sz w:val="18"/>
          <w:szCs w:val="18"/>
          <w:lang w:val="ru-RU"/>
        </w:rPr>
        <w:t xml:space="preserve"> при условии соблюдения правил продажи</w:t>
      </w:r>
      <w:r w:rsidRPr="00AD5B42">
        <w:rPr>
          <w:rFonts w:ascii="Verdana" w:hAnsi="Verdana"/>
          <w:sz w:val="18"/>
          <w:szCs w:val="18"/>
          <w:lang w:val="ru-RU"/>
        </w:rPr>
        <w:t>.</w:t>
      </w:r>
    </w:p>
    <w:p w14:paraId="4F57F2E5" w14:textId="77777777" w:rsidR="003732D4" w:rsidRDefault="003732D4" w:rsidP="00BD2E93">
      <w:pPr>
        <w:pStyle w:val="ListParagraph"/>
        <w:rPr>
          <w:rFonts w:ascii="Verdana" w:hAnsi="Verdana" w:cs="Arial"/>
          <w:color w:val="000000"/>
          <w:sz w:val="18"/>
          <w:szCs w:val="18"/>
          <w:lang w:val="ru-RU"/>
        </w:rPr>
      </w:pPr>
    </w:p>
    <w:p w14:paraId="7C0E1B05" w14:textId="436035F2" w:rsidR="008820A0" w:rsidRPr="00E841CF" w:rsidRDefault="00BD2E93" w:rsidP="0068474F">
      <w:pPr>
        <w:numPr>
          <w:ilvl w:val="0"/>
          <w:numId w:val="5"/>
        </w:numPr>
        <w:tabs>
          <w:tab w:val="left" w:pos="426"/>
        </w:tabs>
        <w:jc w:val="both"/>
        <w:rPr>
          <w:rFonts w:ascii="Verdana" w:hAnsi="Verdana"/>
          <w:sz w:val="18"/>
          <w:szCs w:val="18"/>
          <w:lang w:val="ru-RU"/>
        </w:rPr>
      </w:pPr>
      <w:r w:rsidRPr="00AD5B42">
        <w:rPr>
          <w:rFonts w:ascii="Verdana" w:hAnsi="Verdana" w:cs="Arial"/>
          <w:sz w:val="18"/>
          <w:szCs w:val="18"/>
          <w:lang w:val="ru-RU"/>
        </w:rPr>
        <w:t xml:space="preserve">После поставки оборудования </w:t>
      </w:r>
      <w:r w:rsidRPr="00AD5B42">
        <w:rPr>
          <w:rFonts w:ascii="Verdana" w:hAnsi="Verdana"/>
          <w:sz w:val="18"/>
          <w:szCs w:val="18"/>
          <w:lang w:val="ru-RU"/>
        </w:rPr>
        <w:t xml:space="preserve">в проект, </w:t>
      </w:r>
      <w:r w:rsidRPr="00A462C7">
        <w:rPr>
          <w:rFonts w:ascii="Verdana" w:hAnsi="Verdana"/>
          <w:sz w:val="18"/>
          <w:szCs w:val="18"/>
          <w:lang w:val="ru-RU"/>
        </w:rPr>
        <w:t xml:space="preserve">ранее </w:t>
      </w:r>
      <w:r w:rsidR="00036A89" w:rsidRPr="00A462C7">
        <w:rPr>
          <w:rFonts w:ascii="Verdana" w:hAnsi="Verdana"/>
          <w:sz w:val="18"/>
          <w:szCs w:val="18"/>
          <w:lang w:val="ru-RU"/>
        </w:rPr>
        <w:t>зарегистрированны</w:t>
      </w:r>
      <w:r w:rsidR="00757F06">
        <w:rPr>
          <w:rFonts w:ascii="Verdana" w:hAnsi="Verdana"/>
          <w:sz w:val="18"/>
          <w:szCs w:val="18"/>
          <w:lang w:val="ru-RU"/>
        </w:rPr>
        <w:t>й</w:t>
      </w:r>
      <w:r w:rsidRPr="00AD5B42">
        <w:rPr>
          <w:rFonts w:ascii="Verdana" w:hAnsi="Verdana"/>
          <w:sz w:val="18"/>
          <w:szCs w:val="18"/>
          <w:lang w:val="ru-RU"/>
        </w:rPr>
        <w:t xml:space="preserve"> Вашей компанией в рамках стандартных </w:t>
      </w:r>
      <w:r w:rsidR="000027E7">
        <w:rPr>
          <w:rFonts w:ascii="Verdana" w:hAnsi="Verdana"/>
          <w:sz w:val="18"/>
          <w:szCs w:val="18"/>
          <w:lang w:val="ru-RU"/>
        </w:rPr>
        <w:t>условий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, Вам необходимо прислать </w:t>
      </w:r>
      <w:r w:rsidRPr="00AD5B42">
        <w:rPr>
          <w:rFonts w:ascii="Verdana" w:hAnsi="Verdana" w:cs="Arial"/>
          <w:b/>
          <w:sz w:val="18"/>
          <w:szCs w:val="18"/>
          <w:lang w:val="ru-RU"/>
        </w:rPr>
        <w:t>серийный номер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 поставленного </w:t>
      </w:r>
      <w:r w:rsidR="002F7580">
        <w:rPr>
          <w:rFonts w:ascii="Verdana" w:hAnsi="Verdana" w:cs="Arial"/>
          <w:sz w:val="18"/>
          <w:szCs w:val="18"/>
          <w:lang w:val="ru-RU"/>
        </w:rPr>
        <w:t>з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аказчику устройства, а также </w:t>
      </w:r>
      <w:r w:rsidRPr="00AD5B42">
        <w:rPr>
          <w:rFonts w:ascii="Verdana" w:hAnsi="Verdana" w:cs="Arial"/>
          <w:b/>
          <w:sz w:val="18"/>
          <w:szCs w:val="18"/>
          <w:lang w:val="ru-RU"/>
        </w:rPr>
        <w:t>копию накладной</w:t>
      </w:r>
      <w:r w:rsidR="00620B44" w:rsidRPr="00AD5B42">
        <w:rPr>
          <w:rFonts w:ascii="Verdana" w:hAnsi="Verdana" w:cs="Arial"/>
          <w:b/>
          <w:sz w:val="18"/>
          <w:szCs w:val="18"/>
          <w:lang w:val="ru-RU"/>
        </w:rPr>
        <w:t xml:space="preserve"> </w:t>
      </w:r>
      <w:r w:rsidR="00620B44" w:rsidRPr="00AD5B42">
        <w:rPr>
          <w:rFonts w:ascii="Verdana" w:hAnsi="Verdana" w:cs="Arial"/>
          <w:b/>
          <w:sz w:val="18"/>
          <w:szCs w:val="18"/>
          <w:lang w:val="en-US"/>
        </w:rPr>
        <w:t>c</w:t>
      </w:r>
      <w:r w:rsidR="00620B44" w:rsidRPr="00AD5B42">
        <w:rPr>
          <w:rFonts w:ascii="Verdana" w:hAnsi="Verdana" w:cs="Arial"/>
          <w:b/>
          <w:sz w:val="18"/>
          <w:szCs w:val="18"/>
          <w:lang w:val="ru-RU"/>
        </w:rPr>
        <w:t xml:space="preserve"> печатями </w:t>
      </w:r>
      <w:r w:rsidR="002F7580">
        <w:rPr>
          <w:rFonts w:ascii="Verdana" w:hAnsi="Verdana" w:cs="Arial"/>
          <w:b/>
          <w:sz w:val="18"/>
          <w:szCs w:val="18"/>
          <w:lang w:val="ru-RU"/>
        </w:rPr>
        <w:t>з</w:t>
      </w:r>
      <w:r w:rsidR="00620B44" w:rsidRPr="00AD5B42">
        <w:rPr>
          <w:rFonts w:ascii="Verdana" w:hAnsi="Verdana" w:cs="Arial"/>
          <w:b/>
          <w:sz w:val="18"/>
          <w:szCs w:val="18"/>
          <w:lang w:val="ru-RU"/>
        </w:rPr>
        <w:t>аказчика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 </w:t>
      </w:r>
      <w:r w:rsidR="00644A07">
        <w:rPr>
          <w:rFonts w:ascii="Verdana" w:hAnsi="Verdana" w:cs="Arial"/>
          <w:sz w:val="18"/>
          <w:szCs w:val="18"/>
          <w:lang w:val="ru-RU"/>
        </w:rPr>
        <w:t xml:space="preserve">и </w:t>
      </w:r>
      <w:r w:rsidR="00644A07" w:rsidRPr="00644A07">
        <w:rPr>
          <w:rFonts w:ascii="Verdana" w:hAnsi="Verdana" w:cs="Arial"/>
          <w:b/>
          <w:sz w:val="18"/>
          <w:szCs w:val="18"/>
          <w:lang w:val="ru-RU"/>
        </w:rPr>
        <w:t xml:space="preserve">номер регистрации </w:t>
      </w:r>
      <w:r w:rsidR="00644A07" w:rsidRPr="00644A07">
        <w:rPr>
          <w:rFonts w:ascii="Verdana" w:eastAsiaTheme="minorEastAsia" w:hAnsi="Verdana" w:cs="Arial"/>
          <w:b/>
          <w:sz w:val="18"/>
          <w:szCs w:val="18"/>
          <w:lang w:val="ru-RU" w:eastAsia="ja-JP"/>
        </w:rPr>
        <w:t>проекта</w:t>
      </w:r>
      <w:r w:rsidR="00644A07" w:rsidRPr="00644A07">
        <w:rPr>
          <w:rFonts w:ascii="Verdana" w:hAnsi="Verdana" w:cs="Arial"/>
          <w:b/>
          <w:sz w:val="18"/>
          <w:szCs w:val="18"/>
          <w:lang w:val="ru-RU"/>
        </w:rPr>
        <w:t xml:space="preserve"> </w:t>
      </w:r>
      <w:r w:rsidR="00644A07" w:rsidRPr="00644A07">
        <w:rPr>
          <w:rFonts w:ascii="Verdana" w:hAnsi="Verdana" w:cs="Arial"/>
          <w:b/>
          <w:sz w:val="18"/>
          <w:szCs w:val="18"/>
          <w:lang w:val="en-US"/>
        </w:rPr>
        <w:t>LTO</w:t>
      </w:r>
      <w:r w:rsidR="00644A07" w:rsidRPr="00644A07">
        <w:rPr>
          <w:rFonts w:ascii="Verdana" w:hAnsi="Verdana" w:cs="Arial"/>
          <w:sz w:val="18"/>
          <w:szCs w:val="18"/>
          <w:lang w:val="ru-RU"/>
        </w:rPr>
        <w:t xml:space="preserve"> </w:t>
      </w:r>
      <w:r w:rsidR="00620B44" w:rsidRPr="00AD5B42">
        <w:rPr>
          <w:rFonts w:ascii="Verdana" w:hAnsi="Verdana" w:cs="Arial"/>
          <w:sz w:val="18"/>
          <w:szCs w:val="18"/>
          <w:lang w:val="ru-RU"/>
        </w:rPr>
        <w:t xml:space="preserve">на адрес </w:t>
      </w:r>
      <w:hyperlink r:id="rId10" w:history="1">
        <w:r w:rsidR="00036A89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sales</w:t>
        </w:r>
        <w:r w:rsidR="00036A89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@</w:t>
        </w:r>
        <w:proofErr w:type="spellStart"/>
        <w:r w:rsidR="00036A89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oki</w:t>
        </w:r>
        <w:proofErr w:type="spellEnd"/>
        <w:r w:rsidR="00036A89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proofErr w:type="spellStart"/>
        <w:r w:rsidR="00036A89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ru</w:t>
        </w:r>
        <w:proofErr w:type="spellEnd"/>
      </w:hyperlink>
      <w:r w:rsidR="00036A89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AD5B42">
        <w:rPr>
          <w:rFonts w:ascii="Verdana" w:hAnsi="Verdana" w:cs="Arial"/>
          <w:sz w:val="18"/>
          <w:szCs w:val="18"/>
          <w:lang w:val="ru-RU"/>
        </w:rPr>
        <w:t xml:space="preserve">в ООО «ОКИ Системс Рус». </w:t>
      </w:r>
      <w:r w:rsidRPr="00AD5B42">
        <w:rPr>
          <w:rFonts w:ascii="Verdana" w:hAnsi="Verdana"/>
          <w:sz w:val="18"/>
          <w:szCs w:val="18"/>
          <w:lang w:val="ru-RU"/>
        </w:rPr>
        <w:t xml:space="preserve">По результатам проверки корректности сделки производится начисление </w:t>
      </w:r>
      <w:r w:rsidR="00DF60D7">
        <w:rPr>
          <w:rFonts w:ascii="Verdana" w:hAnsi="Verdana"/>
          <w:sz w:val="18"/>
          <w:szCs w:val="18"/>
          <w:lang w:val="ru-RU"/>
        </w:rPr>
        <w:t xml:space="preserve">дополнительной маржи </w:t>
      </w:r>
      <w:r w:rsidRPr="00AD5B42">
        <w:rPr>
          <w:rFonts w:ascii="Verdana" w:hAnsi="Verdana"/>
          <w:sz w:val="18"/>
          <w:szCs w:val="18"/>
          <w:lang w:val="ru-RU"/>
        </w:rPr>
        <w:t xml:space="preserve">в соответствии с прайс-листом для партнеров НА ДАТУ ПРОДАЖИ ОБОРУДОВАНИЯ ДИСТРИБЬЮТОРУ. </w:t>
      </w:r>
      <w:r w:rsidR="00DF60D7">
        <w:rPr>
          <w:rFonts w:ascii="Verdana" w:hAnsi="Verdana"/>
          <w:sz w:val="18"/>
          <w:szCs w:val="18"/>
          <w:lang w:val="ru-RU"/>
        </w:rPr>
        <w:t xml:space="preserve">Дополнительная маржа </w:t>
      </w:r>
      <w:r w:rsidRPr="00AD5B42">
        <w:rPr>
          <w:rFonts w:ascii="Verdana" w:hAnsi="Verdana"/>
          <w:sz w:val="18"/>
          <w:szCs w:val="18"/>
          <w:lang w:val="ru-RU"/>
        </w:rPr>
        <w:t xml:space="preserve">выплачивается на </w:t>
      </w:r>
      <w:r w:rsidRPr="00E841CF">
        <w:rPr>
          <w:rFonts w:ascii="Verdana" w:hAnsi="Verdana"/>
          <w:sz w:val="18"/>
          <w:szCs w:val="18"/>
          <w:lang w:val="ru-RU"/>
        </w:rPr>
        <w:t xml:space="preserve">ежеквартальной основе через дистрибьютора по Вашему выбору. </w:t>
      </w:r>
      <w:r w:rsidRPr="00644A07">
        <w:rPr>
          <w:rFonts w:ascii="Verdana" w:hAnsi="Verdana"/>
          <w:b/>
          <w:sz w:val="18"/>
          <w:szCs w:val="18"/>
          <w:lang w:val="ru-RU"/>
        </w:rPr>
        <w:t xml:space="preserve">Размер </w:t>
      </w:r>
      <w:r w:rsidR="00DF60D7" w:rsidRPr="00644A07">
        <w:rPr>
          <w:rFonts w:ascii="Verdana" w:hAnsi="Verdana"/>
          <w:b/>
          <w:sz w:val="18"/>
          <w:szCs w:val="18"/>
          <w:lang w:val="ru-RU"/>
        </w:rPr>
        <w:t>дополнительной маржи</w:t>
      </w:r>
      <w:r w:rsidRPr="00644A07">
        <w:rPr>
          <w:rFonts w:ascii="Verdana" w:hAnsi="Verdana"/>
          <w:b/>
          <w:sz w:val="18"/>
          <w:szCs w:val="18"/>
          <w:lang w:val="ru-RU"/>
        </w:rPr>
        <w:t xml:space="preserve"> после вычетов Вы можете уточнить у выбранного Вами дистрибьютора самостоятельно</w:t>
      </w:r>
      <w:r w:rsidRPr="00E841CF">
        <w:rPr>
          <w:rFonts w:ascii="Verdana" w:hAnsi="Verdana"/>
          <w:sz w:val="18"/>
          <w:szCs w:val="18"/>
          <w:lang w:val="ru-RU"/>
        </w:rPr>
        <w:t>.</w:t>
      </w:r>
    </w:p>
    <w:p w14:paraId="442F9B3B" w14:textId="77777777" w:rsidR="009E0560" w:rsidRPr="00E841CF" w:rsidRDefault="009E0560" w:rsidP="009E0560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71630F8E" w14:textId="77777777" w:rsidR="009E0560" w:rsidRPr="00A94B57" w:rsidRDefault="00DF60D7" w:rsidP="009E0560">
      <w:pPr>
        <w:tabs>
          <w:tab w:val="left" w:pos="426"/>
        </w:tabs>
        <w:ind w:left="720"/>
        <w:jc w:val="both"/>
        <w:rPr>
          <w:rFonts w:ascii="Verdana" w:hAnsi="Verdana"/>
          <w:color w:val="000000" w:themeColor="text1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>Дополнительная маржа</w:t>
      </w:r>
      <w:r w:rsidR="006930F7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по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>предоставленной накладной, серийному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номер</w:t>
      </w:r>
      <w:r w:rsidR="008149EE">
        <w:rPr>
          <w:rFonts w:ascii="Verdana" w:hAnsi="Verdana"/>
          <w:color w:val="000000" w:themeColor="text1"/>
          <w:sz w:val="18"/>
          <w:szCs w:val="18"/>
          <w:lang w:val="ru-RU"/>
        </w:rPr>
        <w:t xml:space="preserve">у и </w:t>
      </w:r>
      <w:r w:rsidR="008149EE" w:rsidRPr="00A462C7">
        <w:rPr>
          <w:rFonts w:ascii="Verdana" w:hAnsi="Verdana"/>
          <w:sz w:val="18"/>
          <w:szCs w:val="18"/>
          <w:lang w:val="ru-RU"/>
        </w:rPr>
        <w:t>номеру регистрации</w:t>
      </w:r>
      <w:r w:rsidR="00D56321" w:rsidRPr="00A462C7">
        <w:rPr>
          <w:rFonts w:ascii="Verdana" w:hAnsi="Verdana"/>
          <w:sz w:val="18"/>
          <w:szCs w:val="18"/>
          <w:lang w:val="ru-RU"/>
        </w:rPr>
        <w:t xml:space="preserve"> в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261268">
        <w:rPr>
          <w:rFonts w:ascii="Verdana" w:hAnsi="Verdana"/>
          <w:color w:val="000000" w:themeColor="text1"/>
          <w:sz w:val="18"/>
          <w:szCs w:val="18"/>
          <w:lang w:val="ru-RU"/>
        </w:rPr>
        <w:t xml:space="preserve">базе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>LTO, направленным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позже одного месяца после окончания квартала, в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котором произошла закупка у дистрибутора, 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>буде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>т начислена в выплату за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следующий после закупки 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>квартал.</w:t>
      </w:r>
    </w:p>
    <w:p w14:paraId="0058B4B9" w14:textId="77777777" w:rsidR="00D56321" w:rsidRPr="00A94B57" w:rsidRDefault="00D56321" w:rsidP="009E0560">
      <w:pPr>
        <w:tabs>
          <w:tab w:val="left" w:pos="426"/>
        </w:tabs>
        <w:ind w:left="720"/>
        <w:jc w:val="both"/>
        <w:rPr>
          <w:rFonts w:ascii="Verdana" w:hAnsi="Verdana"/>
          <w:color w:val="000000" w:themeColor="text1"/>
          <w:sz w:val="18"/>
          <w:szCs w:val="18"/>
          <w:lang w:val="ru-RU"/>
        </w:rPr>
      </w:pPr>
    </w:p>
    <w:p w14:paraId="6619D3AE" w14:textId="77777777" w:rsidR="00311539" w:rsidRPr="006E0231" w:rsidRDefault="00DF60D7" w:rsidP="009E0560">
      <w:pPr>
        <w:tabs>
          <w:tab w:val="left" w:pos="426"/>
        </w:tabs>
        <w:ind w:left="720"/>
        <w:jc w:val="both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Дополнительная маржа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>по накладной, серийному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номер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у и номеру </w:t>
      </w:r>
      <w:r w:rsidR="008149EE" w:rsidRPr="00A462C7">
        <w:rPr>
          <w:rFonts w:ascii="Verdana" w:hAnsi="Verdana"/>
          <w:sz w:val="18"/>
          <w:szCs w:val="18"/>
          <w:lang w:val="ru-RU"/>
        </w:rPr>
        <w:t>регистрации</w:t>
      </w:r>
      <w:r w:rsidR="00261268"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>LTO, направленным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позже одного месяца после окончания следующего </w:t>
      </w:r>
      <w:r w:rsidR="00A94B57" w:rsidRPr="00A94B57">
        <w:rPr>
          <w:rFonts w:ascii="Verdana" w:hAnsi="Verdana"/>
          <w:color w:val="000000" w:themeColor="text1"/>
          <w:sz w:val="18"/>
          <w:szCs w:val="18"/>
          <w:lang w:val="ru-RU"/>
        </w:rPr>
        <w:t>квартала (</w:t>
      </w:r>
      <w:r w:rsidR="00261268">
        <w:rPr>
          <w:rFonts w:ascii="Verdana" w:hAnsi="Verdana"/>
          <w:color w:val="000000" w:themeColor="text1"/>
          <w:sz w:val="18"/>
          <w:szCs w:val="18"/>
          <w:lang w:val="ru-RU"/>
        </w:rPr>
        <w:t>после которого</w:t>
      </w:r>
      <w:r w:rsidR="00A94B57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произошла закупка у дистрибутора),</w:t>
      </w:r>
      <w:r w:rsidR="009E0560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 </w:t>
      </w:r>
      <w:r w:rsidR="00D56321" w:rsidRPr="00A94B57">
        <w:rPr>
          <w:rFonts w:ascii="Verdana" w:hAnsi="Verdana"/>
          <w:color w:val="000000" w:themeColor="text1"/>
          <w:sz w:val="18"/>
          <w:szCs w:val="18"/>
          <w:lang w:val="ru-RU"/>
        </w:rPr>
        <w:t xml:space="preserve">засчитываться и </w:t>
      </w:r>
      <w:r w:rsidR="00D56321" w:rsidRPr="006E0231">
        <w:rPr>
          <w:rFonts w:ascii="Verdana" w:hAnsi="Verdana"/>
          <w:sz w:val="18"/>
          <w:szCs w:val="18"/>
          <w:lang w:val="ru-RU"/>
        </w:rPr>
        <w:t>выпл</w:t>
      </w:r>
      <w:r w:rsidR="009E0560" w:rsidRPr="006E0231">
        <w:rPr>
          <w:rFonts w:ascii="Verdana" w:hAnsi="Verdana"/>
          <w:sz w:val="18"/>
          <w:szCs w:val="18"/>
          <w:lang w:val="ru-RU"/>
        </w:rPr>
        <w:t>ачиваться не будет</w:t>
      </w:r>
      <w:r w:rsidR="00D56321" w:rsidRPr="006E0231">
        <w:rPr>
          <w:rFonts w:ascii="Verdana" w:hAnsi="Verdana"/>
          <w:sz w:val="18"/>
          <w:szCs w:val="18"/>
          <w:lang w:val="ru-RU"/>
        </w:rPr>
        <w:t>.</w:t>
      </w:r>
      <w:r w:rsidR="00311539" w:rsidRPr="006E0231">
        <w:rPr>
          <w:rFonts w:ascii="Verdana" w:hAnsi="Verdana"/>
          <w:sz w:val="18"/>
          <w:szCs w:val="18"/>
          <w:lang w:val="ru-RU"/>
        </w:rPr>
        <w:t xml:space="preserve"> </w:t>
      </w:r>
      <w:r w:rsidR="00AD09AF" w:rsidRPr="006E0231">
        <w:rPr>
          <w:rFonts w:ascii="Verdana" w:hAnsi="Verdana"/>
          <w:sz w:val="18"/>
          <w:szCs w:val="18"/>
          <w:lang w:val="ru-RU"/>
        </w:rPr>
        <w:t>Возможность продолжения отгрузок по данному продукту будет согласовываться в этом случае дополнительно после полного предоставления информации.</w:t>
      </w:r>
    </w:p>
    <w:p w14:paraId="07DA9614" w14:textId="77777777" w:rsidR="00BA63D4" w:rsidRPr="003732D4" w:rsidRDefault="00BA63D4" w:rsidP="003732D4">
      <w:pPr>
        <w:rPr>
          <w:rFonts w:ascii="Verdana" w:hAnsi="Verdana"/>
          <w:color w:val="1F497D"/>
          <w:sz w:val="18"/>
          <w:szCs w:val="18"/>
          <w:lang w:val="ru-RU"/>
        </w:rPr>
      </w:pPr>
    </w:p>
    <w:p w14:paraId="67BC3349" w14:textId="7D8C4D0E" w:rsidR="002B3CCE" w:rsidRPr="006E0231" w:rsidRDefault="002B3CCE" w:rsidP="00B43E39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 w:rsidRPr="006E0231">
        <w:rPr>
          <w:rFonts w:ascii="Verdana" w:hAnsi="Verdana"/>
          <w:sz w:val="18"/>
          <w:szCs w:val="18"/>
          <w:lang w:val="ru-RU"/>
        </w:rPr>
        <w:t xml:space="preserve">Если проект не был реализован, а оборудование осталось у Вас на складе, необходимо сообщить </w:t>
      </w:r>
      <w:r w:rsidR="00757F06" w:rsidRPr="006E0231">
        <w:rPr>
          <w:rFonts w:ascii="Verdana" w:hAnsi="Verdana"/>
          <w:sz w:val="18"/>
          <w:szCs w:val="18"/>
          <w:lang w:val="ru-RU"/>
        </w:rPr>
        <w:t xml:space="preserve">в ООО «ОКИ Системс Рус» </w:t>
      </w:r>
      <w:r w:rsidRPr="006E0231">
        <w:rPr>
          <w:rFonts w:ascii="Verdana" w:hAnsi="Verdana"/>
          <w:sz w:val="18"/>
          <w:szCs w:val="18"/>
          <w:lang w:val="ru-RU"/>
        </w:rPr>
        <w:t xml:space="preserve">серийный номер аппарата и номер нереализованного проекта </w:t>
      </w:r>
      <w:r w:rsidRPr="006E0231">
        <w:rPr>
          <w:rFonts w:ascii="Verdana" w:hAnsi="Verdana"/>
          <w:sz w:val="18"/>
          <w:szCs w:val="18"/>
          <w:lang w:val="en-US"/>
        </w:rPr>
        <w:t>LTO</w:t>
      </w:r>
      <w:r w:rsidRPr="006E0231">
        <w:rPr>
          <w:rFonts w:ascii="Verdana" w:hAnsi="Verdana"/>
          <w:sz w:val="18"/>
          <w:szCs w:val="18"/>
          <w:lang w:val="ru-RU"/>
        </w:rPr>
        <w:t xml:space="preserve">. Нереализованный проект будет закрыт по базе, а Вы </w:t>
      </w:r>
      <w:r w:rsidR="00757F06">
        <w:rPr>
          <w:rFonts w:ascii="Verdana" w:hAnsi="Verdana"/>
          <w:sz w:val="18"/>
          <w:szCs w:val="18"/>
          <w:lang w:val="ru-RU"/>
        </w:rPr>
        <w:t>с</w:t>
      </w:r>
      <w:r w:rsidRPr="006E0231">
        <w:rPr>
          <w:rFonts w:ascii="Verdana" w:hAnsi="Verdana"/>
          <w:sz w:val="18"/>
          <w:szCs w:val="18"/>
          <w:lang w:val="ru-RU"/>
        </w:rPr>
        <w:t>можете продать данный аппарат в следующий зарегистрированный Вашей компанией проект.</w:t>
      </w:r>
    </w:p>
    <w:p w14:paraId="3A08764D" w14:textId="77777777" w:rsidR="002B3CCE" w:rsidRPr="006E0231" w:rsidRDefault="002B3CCE" w:rsidP="002B3CCE">
      <w:pPr>
        <w:ind w:left="720"/>
        <w:rPr>
          <w:rFonts w:ascii="Verdana" w:hAnsi="Verdana"/>
          <w:sz w:val="18"/>
          <w:szCs w:val="18"/>
          <w:lang w:val="ru-RU"/>
        </w:rPr>
      </w:pPr>
    </w:p>
    <w:p w14:paraId="71AF2855" w14:textId="3908E462" w:rsidR="00787EB1" w:rsidRDefault="00787EB1" w:rsidP="00B43E39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 w:rsidRPr="00AD5B42">
        <w:rPr>
          <w:rFonts w:ascii="Verdana" w:hAnsi="Verdana"/>
          <w:sz w:val="18"/>
          <w:szCs w:val="18"/>
          <w:lang w:val="ru-RU"/>
        </w:rPr>
        <w:t xml:space="preserve">В случае </w:t>
      </w:r>
      <w:r w:rsidR="00757F06">
        <w:rPr>
          <w:rFonts w:ascii="Verdana" w:hAnsi="Verdana"/>
          <w:sz w:val="18"/>
          <w:szCs w:val="18"/>
          <w:lang w:val="ru-RU"/>
        </w:rPr>
        <w:t xml:space="preserve">обнаружения </w:t>
      </w:r>
      <w:r w:rsidRPr="00AD5B42">
        <w:rPr>
          <w:rFonts w:ascii="Verdana" w:hAnsi="Verdana"/>
          <w:sz w:val="18"/>
          <w:szCs w:val="18"/>
          <w:lang w:val="ru-RU"/>
        </w:rPr>
        <w:t>расхождени</w:t>
      </w:r>
      <w:r w:rsidR="00757F06">
        <w:rPr>
          <w:rFonts w:ascii="Verdana" w:hAnsi="Verdana"/>
          <w:sz w:val="18"/>
          <w:szCs w:val="18"/>
          <w:lang w:val="ru-RU"/>
        </w:rPr>
        <w:t>й</w:t>
      </w:r>
      <w:r w:rsidRPr="00AD5B42">
        <w:rPr>
          <w:rFonts w:ascii="Verdana" w:hAnsi="Verdana"/>
          <w:sz w:val="18"/>
          <w:szCs w:val="18"/>
          <w:lang w:val="ru-RU"/>
        </w:rPr>
        <w:t xml:space="preserve"> между </w:t>
      </w:r>
      <w:r w:rsidR="00DF60D7">
        <w:rPr>
          <w:rFonts w:ascii="Verdana" w:hAnsi="Verdana"/>
          <w:sz w:val="18"/>
          <w:szCs w:val="18"/>
          <w:lang w:val="ru-RU"/>
        </w:rPr>
        <w:t>дополнительной маржой</w:t>
      </w:r>
      <w:r w:rsidR="000027E7">
        <w:rPr>
          <w:rFonts w:ascii="Verdana" w:hAnsi="Verdana"/>
          <w:sz w:val="18"/>
          <w:szCs w:val="18"/>
          <w:lang w:val="ru-RU"/>
        </w:rPr>
        <w:t xml:space="preserve"> </w:t>
      </w:r>
      <w:r w:rsidRPr="00AD5B42">
        <w:rPr>
          <w:rFonts w:ascii="Verdana" w:hAnsi="Verdana"/>
          <w:sz w:val="18"/>
          <w:szCs w:val="18"/>
          <w:lang w:val="ru-RU"/>
        </w:rPr>
        <w:t xml:space="preserve">на </w:t>
      </w:r>
      <w:r w:rsidR="00AE13EA">
        <w:rPr>
          <w:rFonts w:ascii="Verdana" w:hAnsi="Verdana"/>
          <w:sz w:val="18"/>
          <w:szCs w:val="18"/>
          <w:lang w:val="ru-RU"/>
        </w:rPr>
        <w:t>ДАТУ</w:t>
      </w:r>
      <w:r w:rsidRPr="00AD5B42">
        <w:rPr>
          <w:rFonts w:ascii="Verdana" w:hAnsi="Verdana"/>
          <w:sz w:val="18"/>
          <w:szCs w:val="18"/>
          <w:lang w:val="ru-RU"/>
        </w:rPr>
        <w:t xml:space="preserve"> ПОКУПКИ </w:t>
      </w:r>
      <w:r w:rsidR="00AE13EA">
        <w:rPr>
          <w:rFonts w:ascii="Verdana" w:hAnsi="Verdana"/>
          <w:sz w:val="18"/>
          <w:szCs w:val="18"/>
          <w:lang w:val="ru-RU"/>
        </w:rPr>
        <w:t xml:space="preserve">ОБОРУДОВАНИЯ </w:t>
      </w:r>
      <w:r w:rsidRPr="00AD5B42">
        <w:rPr>
          <w:rFonts w:ascii="Verdana" w:hAnsi="Verdana"/>
          <w:sz w:val="18"/>
          <w:szCs w:val="18"/>
          <w:lang w:val="ru-RU"/>
        </w:rPr>
        <w:t>У ДИСТРИБЬЮТОРА и возвратной скидкой на ДАТУ ПРО</w:t>
      </w:r>
      <w:r w:rsidR="000115A9">
        <w:rPr>
          <w:rFonts w:ascii="Verdana" w:hAnsi="Verdana"/>
          <w:sz w:val="18"/>
          <w:szCs w:val="18"/>
          <w:lang w:val="ru-RU"/>
        </w:rPr>
        <w:t>ДАЖИ ОБОРУДОВАНИ</w:t>
      </w:r>
      <w:r w:rsidR="00757F06">
        <w:rPr>
          <w:rFonts w:ascii="Verdana" w:hAnsi="Verdana"/>
          <w:sz w:val="18"/>
          <w:szCs w:val="18"/>
          <w:lang w:val="ru-RU"/>
        </w:rPr>
        <w:t>Я</w:t>
      </w:r>
      <w:r w:rsidR="000115A9">
        <w:rPr>
          <w:rFonts w:ascii="Verdana" w:hAnsi="Verdana"/>
          <w:sz w:val="18"/>
          <w:szCs w:val="18"/>
          <w:lang w:val="ru-RU"/>
        </w:rPr>
        <w:t xml:space="preserve"> ДИСТРИБЬЮТОРУ</w:t>
      </w:r>
      <w:r w:rsidRPr="00AD5B42">
        <w:rPr>
          <w:rFonts w:ascii="Verdana" w:hAnsi="Verdana"/>
          <w:sz w:val="18"/>
          <w:szCs w:val="18"/>
          <w:lang w:val="ru-RU"/>
        </w:rPr>
        <w:t xml:space="preserve"> </w:t>
      </w:r>
      <w:r w:rsidR="002F7580">
        <w:rPr>
          <w:rFonts w:ascii="Verdana" w:hAnsi="Verdana"/>
          <w:sz w:val="18"/>
          <w:szCs w:val="18"/>
          <w:lang w:val="ru-RU"/>
        </w:rPr>
        <w:t>п</w:t>
      </w:r>
      <w:r w:rsidRPr="00AD5B42">
        <w:rPr>
          <w:rFonts w:ascii="Verdana" w:hAnsi="Verdana"/>
          <w:sz w:val="18"/>
          <w:szCs w:val="18"/>
          <w:lang w:val="ru-RU"/>
        </w:rPr>
        <w:t xml:space="preserve">артнер имеет возможность самостоятельно </w:t>
      </w:r>
      <w:r w:rsidR="00407266">
        <w:rPr>
          <w:rFonts w:ascii="Verdana" w:hAnsi="Verdana"/>
          <w:sz w:val="18"/>
          <w:szCs w:val="18"/>
          <w:lang w:val="ru-RU"/>
        </w:rPr>
        <w:t>уточнить о</w:t>
      </w:r>
      <w:r w:rsidR="00757F06">
        <w:rPr>
          <w:rFonts w:ascii="Verdana" w:hAnsi="Verdana"/>
          <w:sz w:val="18"/>
          <w:szCs w:val="18"/>
          <w:lang w:val="ru-RU"/>
        </w:rPr>
        <w:t>тносительно</w:t>
      </w:r>
      <w:r w:rsidR="00407266">
        <w:rPr>
          <w:rFonts w:ascii="Verdana" w:hAnsi="Verdana"/>
          <w:sz w:val="18"/>
          <w:szCs w:val="18"/>
          <w:lang w:val="ru-RU"/>
        </w:rPr>
        <w:t xml:space="preserve"> возможности </w:t>
      </w:r>
      <w:r w:rsidR="00AE13EA">
        <w:rPr>
          <w:rFonts w:ascii="Verdana" w:hAnsi="Verdana"/>
          <w:sz w:val="18"/>
          <w:szCs w:val="18"/>
          <w:lang w:val="ru-RU"/>
        </w:rPr>
        <w:t>получения</w:t>
      </w:r>
      <w:r w:rsidR="00407266">
        <w:rPr>
          <w:rFonts w:ascii="Verdana" w:hAnsi="Verdana"/>
          <w:sz w:val="18"/>
          <w:szCs w:val="18"/>
          <w:lang w:val="ru-RU"/>
        </w:rPr>
        <w:t xml:space="preserve"> </w:t>
      </w:r>
      <w:r w:rsidR="00407266" w:rsidRPr="00E841CF">
        <w:rPr>
          <w:rFonts w:ascii="Verdana" w:hAnsi="Verdana"/>
          <w:sz w:val="18"/>
          <w:szCs w:val="18"/>
          <w:lang w:val="ru-RU"/>
        </w:rPr>
        <w:t>указанной разницы</w:t>
      </w:r>
      <w:r w:rsidRPr="00E841CF">
        <w:rPr>
          <w:rFonts w:ascii="Verdana" w:hAnsi="Verdana"/>
          <w:sz w:val="18"/>
          <w:szCs w:val="18"/>
          <w:lang w:val="ru-RU"/>
        </w:rPr>
        <w:t xml:space="preserve"> у дистрибьютора без участия компании ООО «ОКИ Системс Рус»</w:t>
      </w:r>
      <w:r w:rsidR="0086658F" w:rsidRPr="00E841CF">
        <w:rPr>
          <w:rFonts w:ascii="Verdana" w:hAnsi="Verdana"/>
          <w:sz w:val="18"/>
          <w:szCs w:val="18"/>
          <w:lang w:val="ru-RU"/>
        </w:rPr>
        <w:t>.</w:t>
      </w:r>
    </w:p>
    <w:p w14:paraId="67AB4634" w14:textId="77777777" w:rsidR="002B3CCE" w:rsidRDefault="002B3CCE" w:rsidP="002B3CCE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30B12683" w14:textId="6D3B213F" w:rsidR="00977E02" w:rsidRPr="00AD5B42" w:rsidRDefault="002B3CCE" w:rsidP="00977E02">
      <w:pPr>
        <w:numPr>
          <w:ilvl w:val="0"/>
          <w:numId w:val="5"/>
        </w:numPr>
        <w:tabs>
          <w:tab w:val="left" w:pos="426"/>
        </w:tabs>
        <w:jc w:val="both"/>
        <w:rPr>
          <w:rFonts w:ascii="Verdana" w:hAnsi="Verdana" w:cs="Arial"/>
          <w:b/>
          <w:sz w:val="18"/>
          <w:szCs w:val="18"/>
          <w:lang w:val="ru-RU"/>
        </w:rPr>
      </w:pPr>
      <w:r>
        <w:rPr>
          <w:rFonts w:ascii="Verdana" w:hAnsi="Verdana" w:cs="Arial"/>
          <w:sz w:val="18"/>
          <w:szCs w:val="18"/>
          <w:lang w:val="ru-RU"/>
        </w:rPr>
        <w:t>Р</w:t>
      </w:r>
      <w:r w:rsidR="00977E02" w:rsidRPr="00AD5B42">
        <w:rPr>
          <w:rFonts w:ascii="Verdana" w:hAnsi="Verdana" w:cs="Arial"/>
          <w:sz w:val="18"/>
          <w:szCs w:val="18"/>
          <w:lang w:val="ru-RU"/>
        </w:rPr>
        <w:t xml:space="preserve">егистрация </w:t>
      </w:r>
      <w:r w:rsidR="00757F06">
        <w:rPr>
          <w:rFonts w:ascii="Verdana" w:hAnsi="Verdana" w:cs="Arial"/>
          <w:sz w:val="18"/>
          <w:szCs w:val="18"/>
          <w:lang w:val="ru-RU"/>
        </w:rPr>
        <w:t>трех</w:t>
      </w:r>
      <w:r w:rsidR="00977E02" w:rsidRPr="00AD5B42">
        <w:rPr>
          <w:rFonts w:ascii="Verdana" w:hAnsi="Verdana" w:cs="Arial"/>
          <w:sz w:val="18"/>
          <w:szCs w:val="18"/>
          <w:lang w:val="ru-RU"/>
        </w:rPr>
        <w:t>летней гарантии на сайте</w:t>
      </w:r>
      <w:r w:rsidR="00261268" w:rsidRPr="00261268">
        <w:rPr>
          <w:rFonts w:ascii="Verdana" w:hAnsi="Verdana" w:cs="Arial"/>
          <w:sz w:val="18"/>
          <w:szCs w:val="18"/>
          <w:lang w:val="ru-RU"/>
        </w:rPr>
        <w:t xml:space="preserve"> </w:t>
      </w:r>
      <w:hyperlink r:id="rId11" w:history="1"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http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://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www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oki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com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ru</w:t>
        </w:r>
      </w:hyperlink>
      <w:r w:rsidR="00261268" w:rsidRPr="00261268">
        <w:rPr>
          <w:lang w:val="ru-RU"/>
        </w:rPr>
        <w:t xml:space="preserve"> </w:t>
      </w:r>
      <w:r w:rsidR="00977E02" w:rsidRPr="00AD5B42">
        <w:rPr>
          <w:rFonts w:ascii="Verdana" w:hAnsi="Verdana" w:cs="Arial"/>
          <w:sz w:val="18"/>
          <w:szCs w:val="18"/>
          <w:lang w:val="ru-RU"/>
        </w:rPr>
        <w:t>по ссылке</w:t>
      </w:r>
      <w:r w:rsidR="00261268" w:rsidRPr="00261268">
        <w:rPr>
          <w:rFonts w:ascii="Verdana" w:hAnsi="Verdana" w:cs="Arial"/>
          <w:sz w:val="18"/>
          <w:szCs w:val="18"/>
          <w:lang w:val="ru-RU"/>
        </w:rPr>
        <w:t xml:space="preserve"> </w:t>
      </w:r>
      <w:hyperlink r:id="rId12" w:history="1"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http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://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www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oki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com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ru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printing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support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oki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-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warranty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/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index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ru-RU"/>
          </w:rPr>
          <w:t>.</w:t>
        </w:r>
        <w:r w:rsidR="00261268" w:rsidRPr="006371DB">
          <w:rPr>
            <w:rStyle w:val="Hyperlink"/>
            <w:rFonts w:ascii="Verdana" w:hAnsi="Verdana" w:cs="Arial"/>
            <w:sz w:val="18"/>
            <w:szCs w:val="18"/>
            <w:lang w:val="en-US"/>
          </w:rPr>
          <w:t>html</w:t>
        </w:r>
      </w:hyperlink>
      <w:r w:rsidR="00977E02" w:rsidRPr="00AD5B42">
        <w:rPr>
          <w:rFonts w:ascii="Verdana" w:hAnsi="Verdana" w:cs="Arial"/>
          <w:sz w:val="18"/>
          <w:szCs w:val="18"/>
          <w:lang w:val="ru-RU"/>
        </w:rPr>
        <w:t xml:space="preserve"> </w:t>
      </w:r>
      <w:r w:rsidR="00977E02" w:rsidRPr="00AD5B42">
        <w:rPr>
          <w:rFonts w:ascii="Verdana" w:hAnsi="Verdana" w:cs="Arial"/>
          <w:b/>
          <w:sz w:val="18"/>
          <w:szCs w:val="18"/>
          <w:lang w:val="ru-RU"/>
        </w:rPr>
        <w:t xml:space="preserve">строго обязательна! </w:t>
      </w:r>
    </w:p>
    <w:p w14:paraId="171F3F77" w14:textId="77777777" w:rsidR="00180E7F" w:rsidRPr="00180E7F" w:rsidRDefault="00180E7F" w:rsidP="00977E02">
      <w:pPr>
        <w:tabs>
          <w:tab w:val="left" w:pos="426"/>
        </w:tabs>
        <w:ind w:left="720"/>
        <w:jc w:val="both"/>
        <w:rPr>
          <w:rFonts w:ascii="Verdana" w:hAnsi="Verdana" w:cs="Arial"/>
          <w:sz w:val="18"/>
          <w:szCs w:val="18"/>
          <w:lang w:val="ru-RU"/>
        </w:rPr>
      </w:pPr>
    </w:p>
    <w:p w14:paraId="24D283D6" w14:textId="3F4A602A" w:rsidR="001E0B23" w:rsidRPr="00A462C7" w:rsidRDefault="00787EB1" w:rsidP="00B43E39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 w:rsidRPr="00AD5B42">
        <w:rPr>
          <w:rFonts w:ascii="Verdana" w:hAnsi="Verdana"/>
          <w:sz w:val="18"/>
          <w:szCs w:val="18"/>
          <w:lang w:val="ru-RU"/>
        </w:rPr>
        <w:t>В случае</w:t>
      </w:r>
      <w:r w:rsidR="00182941" w:rsidRPr="00AD5B42">
        <w:rPr>
          <w:rFonts w:ascii="Verdana" w:hAnsi="Verdana"/>
          <w:sz w:val="18"/>
          <w:szCs w:val="18"/>
          <w:lang w:val="ru-RU"/>
        </w:rPr>
        <w:t xml:space="preserve"> нарушения правил продажи, как то: </w:t>
      </w:r>
      <w:r w:rsidRPr="00AD5B42">
        <w:rPr>
          <w:rFonts w:ascii="Verdana" w:hAnsi="Verdana"/>
          <w:sz w:val="18"/>
          <w:szCs w:val="18"/>
          <w:lang w:val="ru-RU"/>
        </w:rPr>
        <w:t>продаж</w:t>
      </w:r>
      <w:r w:rsidR="00757F06">
        <w:rPr>
          <w:rFonts w:ascii="Verdana" w:hAnsi="Verdana"/>
          <w:sz w:val="18"/>
          <w:szCs w:val="18"/>
          <w:lang w:val="ru-RU"/>
        </w:rPr>
        <w:t>а</w:t>
      </w:r>
      <w:r w:rsidRPr="00AD5B42">
        <w:rPr>
          <w:rFonts w:ascii="Verdana" w:hAnsi="Verdana"/>
          <w:sz w:val="18"/>
          <w:szCs w:val="18"/>
          <w:lang w:val="ru-RU"/>
        </w:rPr>
        <w:t xml:space="preserve"> оборудования в </w:t>
      </w:r>
      <w:r w:rsidRPr="00A462C7">
        <w:rPr>
          <w:rFonts w:ascii="Verdana" w:hAnsi="Verdana"/>
          <w:sz w:val="18"/>
          <w:szCs w:val="18"/>
          <w:lang w:val="ru-RU"/>
        </w:rPr>
        <w:t xml:space="preserve">чужой </w:t>
      </w:r>
      <w:r w:rsidR="008149EE" w:rsidRPr="00A462C7">
        <w:rPr>
          <w:rFonts w:ascii="Verdana" w:hAnsi="Verdana"/>
          <w:sz w:val="18"/>
          <w:szCs w:val="18"/>
          <w:lang w:val="ru-RU"/>
        </w:rPr>
        <w:t>зарегистрированный</w:t>
      </w:r>
      <w:r w:rsidRPr="00A462C7">
        <w:rPr>
          <w:rFonts w:ascii="Verdana" w:hAnsi="Verdana"/>
          <w:sz w:val="18"/>
          <w:szCs w:val="18"/>
          <w:lang w:val="ru-RU"/>
        </w:rPr>
        <w:t xml:space="preserve"> проект</w:t>
      </w:r>
      <w:r w:rsidR="00757F06">
        <w:rPr>
          <w:rFonts w:ascii="Verdana" w:hAnsi="Verdana"/>
          <w:sz w:val="18"/>
          <w:szCs w:val="18"/>
          <w:lang w:val="ru-RU"/>
        </w:rPr>
        <w:t xml:space="preserve">, </w:t>
      </w:r>
      <w:r w:rsidRPr="00A462C7">
        <w:rPr>
          <w:rFonts w:ascii="Verdana" w:hAnsi="Verdana"/>
          <w:sz w:val="18"/>
          <w:szCs w:val="18"/>
          <w:lang w:val="ru-RU"/>
        </w:rPr>
        <w:t>предоставлени</w:t>
      </w:r>
      <w:r w:rsidR="00757F06">
        <w:rPr>
          <w:rFonts w:ascii="Verdana" w:hAnsi="Verdana"/>
          <w:sz w:val="18"/>
          <w:szCs w:val="18"/>
          <w:lang w:val="ru-RU"/>
        </w:rPr>
        <w:t>е</w:t>
      </w:r>
      <w:r w:rsidRPr="00A462C7">
        <w:rPr>
          <w:rFonts w:ascii="Verdana" w:hAnsi="Verdana"/>
          <w:sz w:val="18"/>
          <w:szCs w:val="18"/>
          <w:lang w:val="ru-RU"/>
        </w:rPr>
        <w:t xml:space="preserve"> некорректных данных конечного </w:t>
      </w:r>
      <w:r w:rsidR="002F7580">
        <w:rPr>
          <w:rFonts w:ascii="Verdana" w:hAnsi="Verdana"/>
          <w:sz w:val="18"/>
          <w:szCs w:val="18"/>
          <w:lang w:val="ru-RU"/>
        </w:rPr>
        <w:t>з</w:t>
      </w:r>
      <w:r w:rsidRPr="00A462C7">
        <w:rPr>
          <w:rFonts w:ascii="Verdana" w:hAnsi="Verdana"/>
          <w:sz w:val="18"/>
          <w:szCs w:val="18"/>
          <w:lang w:val="ru-RU"/>
        </w:rPr>
        <w:t>аказчика или указани</w:t>
      </w:r>
      <w:r w:rsidR="00757F06">
        <w:rPr>
          <w:rFonts w:ascii="Verdana" w:hAnsi="Verdana"/>
          <w:sz w:val="18"/>
          <w:szCs w:val="18"/>
          <w:lang w:val="ru-RU"/>
        </w:rPr>
        <w:t>е</w:t>
      </w:r>
      <w:r w:rsidRPr="00A462C7">
        <w:rPr>
          <w:rFonts w:ascii="Verdana" w:hAnsi="Verdana"/>
          <w:sz w:val="18"/>
          <w:szCs w:val="18"/>
          <w:lang w:val="ru-RU"/>
        </w:rPr>
        <w:t xml:space="preserve"> перепродавца</w:t>
      </w:r>
      <w:r w:rsidR="00757F06">
        <w:rPr>
          <w:rFonts w:ascii="Verdana" w:hAnsi="Verdana"/>
          <w:sz w:val="18"/>
          <w:szCs w:val="18"/>
          <w:lang w:val="ru-RU"/>
        </w:rPr>
        <w:t xml:space="preserve">, </w:t>
      </w:r>
      <w:r w:rsidRPr="00A462C7">
        <w:rPr>
          <w:rFonts w:ascii="Verdana" w:hAnsi="Verdana"/>
          <w:sz w:val="18"/>
          <w:szCs w:val="18"/>
          <w:lang w:val="ru-RU"/>
        </w:rPr>
        <w:t>неуказани</w:t>
      </w:r>
      <w:r w:rsidR="00757F06">
        <w:rPr>
          <w:rFonts w:ascii="Verdana" w:hAnsi="Verdana"/>
          <w:sz w:val="18"/>
          <w:szCs w:val="18"/>
          <w:lang w:val="ru-RU"/>
        </w:rPr>
        <w:t>е</w:t>
      </w:r>
      <w:r w:rsidR="00261268" w:rsidRPr="00A462C7">
        <w:rPr>
          <w:rFonts w:ascii="Verdana" w:hAnsi="Verdana"/>
          <w:sz w:val="18"/>
          <w:szCs w:val="18"/>
          <w:lang w:val="ru-RU"/>
        </w:rPr>
        <w:t xml:space="preserve"> данных или </w:t>
      </w:r>
      <w:r w:rsidR="00757F06">
        <w:rPr>
          <w:rFonts w:ascii="Verdana" w:hAnsi="Verdana"/>
          <w:sz w:val="18"/>
          <w:szCs w:val="18"/>
          <w:lang w:val="ru-RU"/>
        </w:rPr>
        <w:t xml:space="preserve">указание </w:t>
      </w:r>
      <w:r w:rsidR="00261268" w:rsidRPr="00A462C7">
        <w:rPr>
          <w:rFonts w:ascii="Verdana" w:hAnsi="Verdana"/>
          <w:sz w:val="18"/>
          <w:szCs w:val="18"/>
          <w:lang w:val="ru-RU"/>
        </w:rPr>
        <w:t>некорректных данных</w:t>
      </w:r>
      <w:r w:rsidRPr="00A462C7">
        <w:rPr>
          <w:rFonts w:ascii="Verdana" w:hAnsi="Verdana"/>
          <w:sz w:val="18"/>
          <w:szCs w:val="18"/>
          <w:lang w:val="ru-RU"/>
        </w:rPr>
        <w:t>, компания ООО «ОКИ Системс Рус» оставляет за собой право удаления данной сделки из базы данных продаж (</w:t>
      </w:r>
      <w:r w:rsidRPr="00A462C7">
        <w:rPr>
          <w:rFonts w:ascii="Verdana" w:hAnsi="Verdana"/>
          <w:sz w:val="18"/>
          <w:szCs w:val="18"/>
          <w:lang w:val="en-US"/>
        </w:rPr>
        <w:t>SO</w:t>
      </w:r>
      <w:r w:rsidR="00261268" w:rsidRPr="00A462C7">
        <w:rPr>
          <w:rFonts w:ascii="Verdana" w:hAnsi="Verdana"/>
          <w:sz w:val="18"/>
          <w:szCs w:val="18"/>
          <w:lang w:val="ru-RU"/>
        </w:rPr>
        <w:t>)</w:t>
      </w:r>
      <w:r w:rsidRPr="00A462C7">
        <w:rPr>
          <w:rFonts w:ascii="Verdana" w:hAnsi="Verdana"/>
          <w:sz w:val="18"/>
          <w:szCs w:val="18"/>
          <w:lang w:val="ru-RU"/>
        </w:rPr>
        <w:t>,</w:t>
      </w:r>
      <w:r w:rsidR="00261268" w:rsidRPr="00A462C7">
        <w:rPr>
          <w:rFonts w:ascii="Verdana" w:hAnsi="Verdana"/>
          <w:sz w:val="18"/>
          <w:szCs w:val="18"/>
          <w:lang w:val="ru-RU"/>
        </w:rPr>
        <w:t xml:space="preserve"> </w:t>
      </w:r>
      <w:r w:rsidRPr="00A462C7">
        <w:rPr>
          <w:rFonts w:ascii="Verdana" w:hAnsi="Verdana"/>
          <w:sz w:val="18"/>
          <w:szCs w:val="18"/>
          <w:lang w:val="ru-RU"/>
        </w:rPr>
        <w:t xml:space="preserve">невыплаты </w:t>
      </w:r>
      <w:r w:rsidR="00DF60D7" w:rsidRPr="00A462C7">
        <w:rPr>
          <w:rFonts w:ascii="Verdana" w:hAnsi="Verdana"/>
          <w:sz w:val="18"/>
          <w:szCs w:val="18"/>
          <w:lang w:val="ru-RU"/>
        </w:rPr>
        <w:t>дополнительной маржи</w:t>
      </w:r>
      <w:r w:rsidRPr="00A462C7">
        <w:rPr>
          <w:rFonts w:ascii="Verdana" w:hAnsi="Verdana"/>
          <w:sz w:val="18"/>
          <w:szCs w:val="18"/>
          <w:lang w:val="ru-RU"/>
        </w:rPr>
        <w:t xml:space="preserve"> или переноса возвратной скидки на </w:t>
      </w:r>
      <w:r w:rsidR="00757F06">
        <w:rPr>
          <w:rFonts w:ascii="Verdana" w:hAnsi="Verdana"/>
          <w:sz w:val="18"/>
          <w:szCs w:val="18"/>
          <w:lang w:val="ru-RU"/>
        </w:rPr>
        <w:t xml:space="preserve">ту </w:t>
      </w:r>
      <w:r w:rsidRPr="00A462C7">
        <w:rPr>
          <w:rFonts w:ascii="Verdana" w:hAnsi="Verdana"/>
          <w:sz w:val="18"/>
          <w:szCs w:val="18"/>
          <w:lang w:val="ru-RU"/>
        </w:rPr>
        <w:t>компанию</w:t>
      </w:r>
      <w:r w:rsidR="00757F06">
        <w:rPr>
          <w:rFonts w:ascii="Verdana" w:hAnsi="Verdana"/>
          <w:sz w:val="18"/>
          <w:szCs w:val="18"/>
          <w:lang w:val="ru-RU"/>
        </w:rPr>
        <w:t xml:space="preserve">, </w:t>
      </w:r>
      <w:r w:rsidRPr="00A462C7">
        <w:rPr>
          <w:rFonts w:ascii="Verdana" w:hAnsi="Verdana"/>
          <w:sz w:val="18"/>
          <w:szCs w:val="18"/>
          <w:lang w:val="ru-RU"/>
        </w:rPr>
        <w:t xml:space="preserve"> в чей </w:t>
      </w:r>
      <w:r w:rsidR="008149EE" w:rsidRPr="00A462C7">
        <w:rPr>
          <w:rFonts w:ascii="Verdana" w:hAnsi="Verdana"/>
          <w:sz w:val="18"/>
          <w:szCs w:val="18"/>
          <w:lang w:val="ru-RU"/>
        </w:rPr>
        <w:t xml:space="preserve">зарегистрированный </w:t>
      </w:r>
      <w:r w:rsidRPr="00A462C7">
        <w:rPr>
          <w:rFonts w:ascii="Verdana" w:hAnsi="Verdana"/>
          <w:sz w:val="18"/>
          <w:szCs w:val="18"/>
          <w:lang w:val="ru-RU"/>
        </w:rPr>
        <w:t>проект была осуществлена продажа</w:t>
      </w:r>
      <w:r w:rsidR="00757F06">
        <w:rPr>
          <w:rFonts w:ascii="Verdana" w:hAnsi="Verdana"/>
          <w:sz w:val="18"/>
          <w:szCs w:val="18"/>
          <w:lang w:val="ru-RU"/>
        </w:rPr>
        <w:t>,</w:t>
      </w:r>
      <w:r w:rsidRPr="00A462C7">
        <w:rPr>
          <w:rFonts w:ascii="Verdana" w:hAnsi="Verdana"/>
          <w:sz w:val="18"/>
          <w:szCs w:val="18"/>
          <w:lang w:val="ru-RU"/>
        </w:rPr>
        <w:t xml:space="preserve"> переноса продаж (</w:t>
      </w:r>
      <w:r w:rsidRPr="00A462C7">
        <w:rPr>
          <w:rFonts w:ascii="Verdana" w:hAnsi="Verdana"/>
          <w:sz w:val="18"/>
          <w:szCs w:val="18"/>
          <w:lang w:val="en-US"/>
        </w:rPr>
        <w:t>SO</w:t>
      </w:r>
      <w:r w:rsidRPr="00A462C7">
        <w:rPr>
          <w:rFonts w:ascii="Verdana" w:hAnsi="Verdana"/>
          <w:sz w:val="18"/>
          <w:szCs w:val="18"/>
          <w:lang w:val="ru-RU"/>
        </w:rPr>
        <w:t>)</w:t>
      </w:r>
      <w:r w:rsidR="00182941" w:rsidRPr="00A462C7">
        <w:rPr>
          <w:rFonts w:ascii="Verdana" w:hAnsi="Verdana"/>
          <w:sz w:val="18"/>
          <w:szCs w:val="18"/>
          <w:lang w:val="ru-RU"/>
        </w:rPr>
        <w:t>, списани</w:t>
      </w:r>
      <w:r w:rsidR="00757F06">
        <w:rPr>
          <w:rFonts w:ascii="Verdana" w:hAnsi="Verdana"/>
          <w:sz w:val="18"/>
          <w:szCs w:val="18"/>
          <w:lang w:val="ru-RU"/>
        </w:rPr>
        <w:t>я</w:t>
      </w:r>
      <w:r w:rsidR="00182941" w:rsidRPr="00A462C7">
        <w:rPr>
          <w:rFonts w:ascii="Verdana" w:hAnsi="Verdana"/>
          <w:sz w:val="18"/>
          <w:szCs w:val="18"/>
          <w:lang w:val="ru-RU"/>
        </w:rPr>
        <w:t xml:space="preserve"> части рибейтов нарушившей правила компании в пользу компании</w:t>
      </w:r>
      <w:r w:rsidR="00757F06">
        <w:rPr>
          <w:rFonts w:ascii="Verdana" w:hAnsi="Verdana"/>
          <w:sz w:val="18"/>
          <w:szCs w:val="18"/>
          <w:lang w:val="ru-RU"/>
        </w:rPr>
        <w:t>,</w:t>
      </w:r>
      <w:r w:rsidR="00182941" w:rsidRPr="00A462C7">
        <w:rPr>
          <w:rFonts w:ascii="Verdana" w:hAnsi="Verdana"/>
          <w:sz w:val="18"/>
          <w:szCs w:val="18"/>
          <w:lang w:val="ru-RU"/>
        </w:rPr>
        <w:t xml:space="preserve"> инициировавшей и </w:t>
      </w:r>
      <w:r w:rsidR="00D66ED3" w:rsidRPr="00A462C7">
        <w:rPr>
          <w:rFonts w:ascii="Verdana" w:hAnsi="Verdana"/>
          <w:sz w:val="18"/>
          <w:szCs w:val="18"/>
          <w:lang w:val="ru-RU"/>
        </w:rPr>
        <w:t>зарегистрировавшей</w:t>
      </w:r>
      <w:r w:rsidR="00182941" w:rsidRPr="00A462C7">
        <w:rPr>
          <w:rFonts w:ascii="Verdana" w:hAnsi="Verdana"/>
          <w:sz w:val="18"/>
          <w:szCs w:val="18"/>
          <w:lang w:val="ru-RU"/>
        </w:rPr>
        <w:t xml:space="preserve"> проект, вплоть до деавторизаци</w:t>
      </w:r>
      <w:r w:rsidR="000B4343" w:rsidRPr="00A462C7">
        <w:rPr>
          <w:rFonts w:ascii="Verdana" w:hAnsi="Verdana"/>
          <w:sz w:val="18"/>
          <w:szCs w:val="18"/>
          <w:lang w:val="ru-RU"/>
        </w:rPr>
        <w:t>и</w:t>
      </w:r>
      <w:r w:rsidR="00182941" w:rsidRPr="00A462C7">
        <w:rPr>
          <w:rFonts w:ascii="Verdana" w:hAnsi="Verdana"/>
          <w:sz w:val="18"/>
          <w:szCs w:val="18"/>
          <w:lang w:val="ru-RU"/>
        </w:rPr>
        <w:t>.</w:t>
      </w:r>
    </w:p>
    <w:p w14:paraId="3B1866C9" w14:textId="77777777" w:rsidR="00604E3F" w:rsidRPr="00AD5B42" w:rsidRDefault="00604E3F" w:rsidP="00604E3F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322BEFC8" w14:textId="77777777" w:rsidR="00604E3F" w:rsidRDefault="00DF60D7" w:rsidP="00B43E39">
      <w:pPr>
        <w:numPr>
          <w:ilvl w:val="0"/>
          <w:numId w:val="5"/>
        </w:num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Дополнительная маржа </w:t>
      </w:r>
      <w:r w:rsidR="00604E3F" w:rsidRPr="00AD5B42">
        <w:rPr>
          <w:rFonts w:ascii="Verdana" w:hAnsi="Verdana"/>
          <w:sz w:val="18"/>
          <w:szCs w:val="18"/>
          <w:lang w:val="ru-RU"/>
        </w:rPr>
        <w:t>не начисляется на продукты</w:t>
      </w:r>
      <w:r>
        <w:rPr>
          <w:rFonts w:ascii="Verdana" w:hAnsi="Verdana"/>
          <w:sz w:val="18"/>
          <w:szCs w:val="18"/>
          <w:lang w:val="ru-RU"/>
        </w:rPr>
        <w:t>,</w:t>
      </w:r>
      <w:r w:rsidR="00604E3F" w:rsidRPr="00AD5B42">
        <w:rPr>
          <w:rFonts w:ascii="Verdana" w:hAnsi="Verdana"/>
          <w:sz w:val="18"/>
          <w:szCs w:val="18"/>
          <w:lang w:val="ru-RU"/>
        </w:rPr>
        <w:t xml:space="preserve"> </w:t>
      </w:r>
      <w:r w:rsidRPr="00AD5B42">
        <w:rPr>
          <w:rFonts w:ascii="Verdana" w:hAnsi="Verdana"/>
          <w:sz w:val="18"/>
          <w:szCs w:val="18"/>
          <w:lang w:val="ru-RU"/>
        </w:rPr>
        <w:t>приобретенные</w:t>
      </w:r>
      <w:r w:rsidR="00604E3F" w:rsidRPr="00AD5B42">
        <w:rPr>
          <w:rFonts w:ascii="Verdana" w:hAnsi="Verdana"/>
          <w:sz w:val="18"/>
          <w:szCs w:val="18"/>
          <w:lang w:val="ru-RU"/>
        </w:rPr>
        <w:t xml:space="preserve"> на специальных условиях, если обратно</w:t>
      </w:r>
      <w:r w:rsidR="000B4343">
        <w:rPr>
          <w:rFonts w:ascii="Verdana" w:hAnsi="Verdana"/>
          <w:sz w:val="18"/>
          <w:szCs w:val="18"/>
          <w:lang w:val="ru-RU"/>
        </w:rPr>
        <w:t>е</w:t>
      </w:r>
      <w:r w:rsidR="00604E3F" w:rsidRPr="00AD5B42">
        <w:rPr>
          <w:rFonts w:ascii="Verdana" w:hAnsi="Verdana"/>
          <w:sz w:val="18"/>
          <w:szCs w:val="18"/>
          <w:lang w:val="ru-RU"/>
        </w:rPr>
        <w:t xml:space="preserve"> не </w:t>
      </w:r>
      <w:r w:rsidRPr="00AD5B42">
        <w:rPr>
          <w:rFonts w:ascii="Verdana" w:hAnsi="Verdana"/>
          <w:sz w:val="18"/>
          <w:szCs w:val="18"/>
          <w:lang w:val="ru-RU"/>
        </w:rPr>
        <w:t>оговорено</w:t>
      </w:r>
      <w:r w:rsidR="00604E3F" w:rsidRPr="00AD5B42">
        <w:rPr>
          <w:rFonts w:ascii="Verdana" w:hAnsi="Verdana"/>
          <w:sz w:val="18"/>
          <w:szCs w:val="18"/>
          <w:lang w:val="ru-RU"/>
        </w:rPr>
        <w:t xml:space="preserve"> дополнительно.</w:t>
      </w:r>
    </w:p>
    <w:p w14:paraId="5A9A9F6D" w14:textId="77777777" w:rsidR="002B3CCE" w:rsidRDefault="002B3CCE" w:rsidP="002B3CCE">
      <w:pPr>
        <w:pStyle w:val="ListParagraph"/>
        <w:rPr>
          <w:rFonts w:ascii="Verdana" w:hAnsi="Verdana"/>
          <w:sz w:val="18"/>
          <w:szCs w:val="18"/>
          <w:lang w:val="ru-RU"/>
        </w:rPr>
      </w:pPr>
    </w:p>
    <w:p w14:paraId="78E2F548" w14:textId="77777777" w:rsidR="00B43E39" w:rsidRPr="00604E3F" w:rsidRDefault="00B43E39" w:rsidP="00B43E39">
      <w:pPr>
        <w:rPr>
          <w:rFonts w:ascii="Verdana" w:hAnsi="Verdana"/>
          <w:sz w:val="24"/>
          <w:szCs w:val="24"/>
          <w:lang w:val="ru-RU"/>
        </w:rPr>
      </w:pPr>
    </w:p>
    <w:p w14:paraId="35E8BF72" w14:textId="77777777" w:rsidR="00B9704D" w:rsidRDefault="009A3704" w:rsidP="009A3704">
      <w:pPr>
        <w:rPr>
          <w:rFonts w:ascii="Verdana" w:hAnsi="Verdana" w:cs="Arial"/>
          <w:b/>
          <w:sz w:val="24"/>
          <w:szCs w:val="24"/>
          <w:lang w:val="ru-RU"/>
        </w:rPr>
      </w:pPr>
      <w:r w:rsidRPr="009A3704">
        <w:rPr>
          <w:rFonts w:ascii="Verdana" w:hAnsi="Verdana"/>
          <w:b/>
          <w:sz w:val="24"/>
          <w:szCs w:val="24"/>
          <w:lang w:val="ru-RU"/>
        </w:rPr>
        <w:t>Форма з</w:t>
      </w:r>
      <w:r w:rsidR="00B9704D" w:rsidRPr="009A3704">
        <w:rPr>
          <w:rFonts w:ascii="Verdana" w:hAnsi="Verdana" w:cs="Arial"/>
          <w:b/>
          <w:sz w:val="24"/>
          <w:szCs w:val="24"/>
          <w:lang w:val="ru-RU"/>
        </w:rPr>
        <w:t>апрос</w:t>
      </w:r>
      <w:r w:rsidRPr="009A3704">
        <w:rPr>
          <w:rFonts w:ascii="Verdana" w:hAnsi="Verdana" w:cs="Arial"/>
          <w:b/>
          <w:sz w:val="24"/>
          <w:szCs w:val="24"/>
          <w:lang w:val="ru-RU"/>
        </w:rPr>
        <w:t>а</w:t>
      </w:r>
    </w:p>
    <w:p w14:paraId="3D054EA8" w14:textId="77777777" w:rsidR="00EB645A" w:rsidRDefault="00EB645A" w:rsidP="009A3704">
      <w:pPr>
        <w:rPr>
          <w:rFonts w:ascii="Verdana" w:hAnsi="Verdana" w:cs="Arial"/>
          <w:b/>
          <w:sz w:val="24"/>
          <w:szCs w:val="24"/>
          <w:lang w:val="ru-RU"/>
        </w:rPr>
      </w:pPr>
    </w:p>
    <w:p w14:paraId="0FA75F7F" w14:textId="53578F93" w:rsidR="00EB645A" w:rsidRPr="00EB645A" w:rsidRDefault="00EB645A" w:rsidP="009A3704">
      <w:pPr>
        <w:rPr>
          <w:rFonts w:ascii="Verdana" w:hAnsi="Verdana" w:cs="Arial"/>
          <w:i/>
          <w:color w:val="FF0000"/>
          <w:lang w:val="ru-RU"/>
        </w:rPr>
      </w:pPr>
      <w:r w:rsidRPr="00E21D29">
        <w:rPr>
          <w:rFonts w:ascii="Verdana" w:hAnsi="Verdana" w:cs="Arial"/>
          <w:i/>
          <w:color w:val="FF0000"/>
          <w:lang w:val="ru-RU"/>
        </w:rPr>
        <w:t>Информация в эту форму должна быть внесена подробно, в максимально возможном объеме</w:t>
      </w:r>
      <w:r>
        <w:rPr>
          <w:rFonts w:ascii="Verdana" w:hAnsi="Verdana" w:cs="Arial"/>
          <w:i/>
          <w:color w:val="FF0000"/>
          <w:lang w:val="ru-RU"/>
        </w:rPr>
        <w:t xml:space="preserve">, чтобы </w:t>
      </w:r>
      <w:r w:rsidRPr="00E21D29">
        <w:rPr>
          <w:rFonts w:ascii="Verdana" w:hAnsi="Verdana" w:cs="Arial"/>
          <w:i/>
          <w:color w:val="FF0000"/>
          <w:lang w:val="ru-RU"/>
        </w:rPr>
        <w:t>избежа</w:t>
      </w:r>
      <w:r>
        <w:rPr>
          <w:rFonts w:ascii="Verdana" w:hAnsi="Verdana" w:cs="Arial"/>
          <w:i/>
          <w:color w:val="FF0000"/>
          <w:lang w:val="ru-RU"/>
        </w:rPr>
        <w:t>ть</w:t>
      </w:r>
      <w:r w:rsidRPr="00E21D29">
        <w:rPr>
          <w:rFonts w:ascii="Verdana" w:hAnsi="Verdana" w:cs="Arial"/>
          <w:i/>
          <w:color w:val="FF0000"/>
          <w:lang w:val="ru-RU"/>
        </w:rPr>
        <w:t xml:space="preserve"> недораз</w:t>
      </w:r>
      <w:r>
        <w:rPr>
          <w:rFonts w:ascii="Verdana" w:hAnsi="Verdana" w:cs="Arial"/>
          <w:i/>
          <w:color w:val="FF0000"/>
          <w:lang w:val="ru-RU"/>
        </w:rPr>
        <w:t>умений и задерж</w:t>
      </w:r>
      <w:r w:rsidR="001232AC">
        <w:rPr>
          <w:rFonts w:ascii="Verdana" w:hAnsi="Verdana" w:cs="Arial"/>
          <w:i/>
          <w:color w:val="FF0000"/>
          <w:lang w:val="ru-RU"/>
        </w:rPr>
        <w:t>ек</w:t>
      </w:r>
      <w:r>
        <w:rPr>
          <w:rFonts w:ascii="Verdana" w:hAnsi="Verdana" w:cs="Arial"/>
          <w:i/>
          <w:color w:val="FF0000"/>
          <w:lang w:val="ru-RU"/>
        </w:rPr>
        <w:t xml:space="preserve"> с регистрацией</w:t>
      </w:r>
      <w:r w:rsidRPr="00E21D29">
        <w:rPr>
          <w:rFonts w:ascii="Verdana" w:hAnsi="Verdana" w:cs="Arial"/>
          <w:i/>
          <w:color w:val="FF0000"/>
          <w:lang w:val="ru-RU"/>
        </w:rPr>
        <w:t xml:space="preserve"> </w:t>
      </w:r>
      <w:r>
        <w:rPr>
          <w:rFonts w:ascii="Verdana" w:hAnsi="Verdana" w:cs="Arial"/>
          <w:i/>
          <w:color w:val="FF0000"/>
          <w:lang w:val="ru-RU"/>
        </w:rPr>
        <w:t>проекта. После поставки оборудования необходимо предоставить в ООО «ОКИ Системс Рус» копию накладной на поставку оборудования, а также указать серийные номера устройств.</w:t>
      </w:r>
    </w:p>
    <w:p w14:paraId="23074429" w14:textId="77777777" w:rsidR="00B9704D" w:rsidRDefault="00B9704D" w:rsidP="00B9704D">
      <w:pPr>
        <w:ind w:left="360"/>
        <w:rPr>
          <w:rFonts w:ascii="Verdana" w:hAnsi="Verdana" w:cs="Arial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01086F" w:rsidRPr="0067687C" w14:paraId="680DD92D" w14:textId="77777777" w:rsidTr="0067687C">
        <w:tc>
          <w:tcPr>
            <w:tcW w:w="3473" w:type="dxa"/>
          </w:tcPr>
          <w:p w14:paraId="68CE9522" w14:textId="77777777" w:rsidR="0001086F" w:rsidRPr="006A7DA2" w:rsidRDefault="00620B44" w:rsidP="00B9704D">
            <w:pPr>
              <w:rPr>
                <w:rFonts w:ascii="Verdana" w:eastAsia="MS Mincho" w:hAnsi="Verdana" w:cs="Arial"/>
                <w:b/>
                <w:sz w:val="22"/>
                <w:szCs w:val="22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b/>
                <w:sz w:val="22"/>
                <w:szCs w:val="22"/>
                <w:lang w:val="ru-RU" w:eastAsia="ja-JP"/>
              </w:rPr>
              <w:t>Данные</w:t>
            </w:r>
          </w:p>
        </w:tc>
        <w:tc>
          <w:tcPr>
            <w:tcW w:w="3473" w:type="dxa"/>
          </w:tcPr>
          <w:p w14:paraId="583C3B0D" w14:textId="77777777" w:rsidR="0001086F" w:rsidRPr="006A7DA2" w:rsidRDefault="00620B44" w:rsidP="00B9704D">
            <w:pPr>
              <w:rPr>
                <w:rFonts w:ascii="Verdana" w:hAnsi="Verdana" w:cs="Arial"/>
                <w:b/>
                <w:sz w:val="22"/>
                <w:szCs w:val="22"/>
                <w:lang w:val="ru-RU"/>
              </w:rPr>
            </w:pPr>
            <w:r w:rsidRPr="006A7DA2">
              <w:rPr>
                <w:rFonts w:ascii="Verdana" w:hAnsi="Verdana" w:cs="Arial"/>
                <w:b/>
                <w:sz w:val="22"/>
                <w:szCs w:val="22"/>
                <w:lang w:val="ru-RU"/>
              </w:rPr>
              <w:t>Информация</w:t>
            </w:r>
          </w:p>
        </w:tc>
        <w:tc>
          <w:tcPr>
            <w:tcW w:w="3474" w:type="dxa"/>
          </w:tcPr>
          <w:p w14:paraId="19B24BAD" w14:textId="77777777" w:rsidR="0001086F" w:rsidRPr="006A7DA2" w:rsidRDefault="0001086F" w:rsidP="0067687C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ru-RU"/>
              </w:rPr>
            </w:pPr>
            <w:r w:rsidRPr="006A7DA2">
              <w:rPr>
                <w:rFonts w:ascii="Verdana" w:hAnsi="Verdana" w:cs="Arial"/>
                <w:b/>
                <w:sz w:val="22"/>
                <w:szCs w:val="22"/>
                <w:lang w:val="ru-RU"/>
              </w:rPr>
              <w:t>Комментарии</w:t>
            </w:r>
          </w:p>
        </w:tc>
      </w:tr>
      <w:tr w:rsidR="0001086F" w:rsidRPr="005E46F7" w14:paraId="64DFEA12" w14:textId="77777777" w:rsidTr="00D76D4B">
        <w:tc>
          <w:tcPr>
            <w:tcW w:w="3473" w:type="dxa"/>
            <w:vAlign w:val="center"/>
          </w:tcPr>
          <w:p w14:paraId="76518F6D" w14:textId="77777777" w:rsidR="0001086F" w:rsidRPr="006A7DA2" w:rsidRDefault="0001086F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Дилер</w:t>
            </w:r>
          </w:p>
        </w:tc>
        <w:tc>
          <w:tcPr>
            <w:tcW w:w="3473" w:type="dxa"/>
          </w:tcPr>
          <w:p w14:paraId="31F84102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1BE2BFAC" w14:textId="5F41588D" w:rsidR="0001086F" w:rsidRPr="006A7DA2" w:rsidRDefault="00BC37FB" w:rsidP="00261268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</w:t>
            </w:r>
            <w:r w:rsidR="00B57C92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название компании</w:t>
            </w:r>
            <w:r w:rsidR="00AE13E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 Е</w:t>
            </w:r>
            <w:r w:rsidR="00261268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сли компания будет грузиться от другого юр.</w:t>
            </w:r>
            <w:r w:rsidR="0089648D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</w:t>
            </w:r>
            <w:r w:rsidR="00261268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лица, </w:t>
            </w:r>
            <w:r w:rsidR="0089648D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</w:t>
            </w:r>
            <w:r w:rsidR="00261268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список названий</w:t>
            </w:r>
            <w:r w:rsidR="00AE13E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6637C9" w:rsidRPr="006637C9" w14:paraId="3EB1E71C" w14:textId="77777777" w:rsidTr="00D76D4B">
        <w:tc>
          <w:tcPr>
            <w:tcW w:w="3473" w:type="dxa"/>
            <w:vAlign w:val="center"/>
          </w:tcPr>
          <w:p w14:paraId="7D23A467" w14:textId="06630F8F" w:rsidR="006637C9" w:rsidRPr="006A7DA2" w:rsidRDefault="006637C9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Город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д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илера</w:t>
            </w:r>
          </w:p>
        </w:tc>
        <w:tc>
          <w:tcPr>
            <w:tcW w:w="3473" w:type="dxa"/>
          </w:tcPr>
          <w:p w14:paraId="5B670AE3" w14:textId="77777777" w:rsidR="006637C9" w:rsidRPr="006A7DA2" w:rsidRDefault="006637C9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1B198FE4" w14:textId="44DE184D" w:rsidR="006637C9" w:rsidRPr="006A7DA2" w:rsidRDefault="0089648D" w:rsidP="00B9704D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местоположение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д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илера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6637C9" w:rsidRPr="005E46F7" w14:paraId="044B61C2" w14:textId="77777777" w:rsidTr="00D76D4B">
        <w:tc>
          <w:tcPr>
            <w:tcW w:w="3473" w:type="dxa"/>
            <w:vAlign w:val="center"/>
          </w:tcPr>
          <w:p w14:paraId="49FBE960" w14:textId="5DDB6FEC" w:rsidR="006637C9" w:rsidRPr="006A7DA2" w:rsidRDefault="006637C9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Контактное лицо и номер телефона у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д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илера</w:t>
            </w:r>
          </w:p>
        </w:tc>
        <w:tc>
          <w:tcPr>
            <w:tcW w:w="3473" w:type="dxa"/>
          </w:tcPr>
          <w:p w14:paraId="6034D74C" w14:textId="77777777" w:rsidR="006637C9" w:rsidRPr="006A7DA2" w:rsidRDefault="006637C9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66346D20" w14:textId="0A2085D6" w:rsidR="006637C9" w:rsidRPr="006A7DA2" w:rsidRDefault="00F64DAA" w:rsidP="0062604D">
            <w:pPr>
              <w:rPr>
                <w:rFonts w:ascii="Verdana" w:eastAsiaTheme="minorEastAsia" w:hAnsi="Verdana" w:cs="Arial"/>
                <w:color w:val="808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контактное лицо и номер телефона менеджера, ведущего проект.</w:t>
            </w:r>
          </w:p>
        </w:tc>
      </w:tr>
      <w:tr w:rsidR="0001086F" w:rsidRPr="0067687C" w14:paraId="4C306DA6" w14:textId="77777777" w:rsidTr="00D76D4B">
        <w:tc>
          <w:tcPr>
            <w:tcW w:w="3473" w:type="dxa"/>
            <w:vAlign w:val="center"/>
          </w:tcPr>
          <w:p w14:paraId="5AF20FFD" w14:textId="77777777" w:rsidR="0001086F" w:rsidRPr="006A7DA2" w:rsidRDefault="0001086F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Ди</w:t>
            </w:r>
            <w:r w:rsidR="00B57C92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с</w:t>
            </w:r>
            <w:r w:rsidR="0027054D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трибью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тор</w:t>
            </w:r>
          </w:p>
        </w:tc>
        <w:tc>
          <w:tcPr>
            <w:tcW w:w="3473" w:type="dxa"/>
          </w:tcPr>
          <w:p w14:paraId="135C45D0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55EEFB6D" w14:textId="032933DE" w:rsidR="0001086F" w:rsidRPr="006A7DA2" w:rsidRDefault="00BC37FB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название компании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01086F" w:rsidRPr="005E46F7" w14:paraId="74B79091" w14:textId="77777777" w:rsidTr="00D76D4B">
        <w:tc>
          <w:tcPr>
            <w:tcW w:w="3473" w:type="dxa"/>
            <w:vAlign w:val="center"/>
          </w:tcPr>
          <w:p w14:paraId="78EB461A" w14:textId="77777777" w:rsidR="0001086F" w:rsidRPr="006A7DA2" w:rsidRDefault="0001086F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Заказчик</w:t>
            </w:r>
          </w:p>
        </w:tc>
        <w:tc>
          <w:tcPr>
            <w:tcW w:w="3473" w:type="dxa"/>
          </w:tcPr>
          <w:p w14:paraId="74ED5A9D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50BA2CF3" w14:textId="0285CDD2" w:rsidR="006637C9" w:rsidRPr="006A7DA2" w:rsidRDefault="0001086F" w:rsidP="00E841CF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</w:t>
            </w:r>
            <w:r w:rsidR="00BC37FB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ь точное наз</w:t>
            </w:r>
            <w:r w:rsidR="00261268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вание компании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-з</w:t>
            </w:r>
            <w:r w:rsidR="00261268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аказчика</w:t>
            </w:r>
            <w:r w:rsidR="006637C9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или перечень названий.</w:t>
            </w:r>
          </w:p>
          <w:p w14:paraId="115B401F" w14:textId="68EEF8D4" w:rsidR="006637C9" w:rsidRPr="006A7DA2" w:rsidRDefault="006637C9" w:rsidP="00E841CF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В случае с аббревиатурой в скобочках указать расшифровку</w:t>
            </w:r>
            <w:r w:rsidR="00AE13E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62604D" w:rsidRPr="0067687C" w14:paraId="1296C2AC" w14:textId="77777777" w:rsidTr="00D76D4B">
        <w:tc>
          <w:tcPr>
            <w:tcW w:w="3473" w:type="dxa"/>
            <w:vAlign w:val="center"/>
          </w:tcPr>
          <w:p w14:paraId="41320A6E" w14:textId="1DB2D2C7" w:rsidR="0062604D" w:rsidRPr="006A7DA2" w:rsidRDefault="0062604D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Город</w:t>
            </w:r>
            <w:r w:rsidR="00A43AFE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 заказчика</w:t>
            </w:r>
          </w:p>
        </w:tc>
        <w:tc>
          <w:tcPr>
            <w:tcW w:w="3473" w:type="dxa"/>
          </w:tcPr>
          <w:p w14:paraId="37C6EC43" w14:textId="77777777" w:rsidR="0062604D" w:rsidRPr="006A7DA2" w:rsidRDefault="0062604D" w:rsidP="00F96135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6562990F" w14:textId="7CAE8161" w:rsidR="0062604D" w:rsidRPr="006A7DA2" w:rsidRDefault="00BB4EBB" w:rsidP="00F96135">
            <w:pPr>
              <w:rPr>
                <w:rFonts w:ascii="Verdana" w:hAnsi="Verdana" w:cs="Arial"/>
                <w:b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местоположение</w:t>
            </w:r>
            <w:r w:rsidR="0062604D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з</w:t>
            </w:r>
            <w:r w:rsidR="0062604D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аказчика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27054D" w:rsidRPr="00036A89" w14:paraId="569D337A" w14:textId="77777777" w:rsidTr="00D76D4B">
        <w:tc>
          <w:tcPr>
            <w:tcW w:w="3473" w:type="dxa"/>
            <w:vAlign w:val="center"/>
          </w:tcPr>
          <w:p w14:paraId="3CB6FB61" w14:textId="2BF9026E" w:rsidR="0027054D" w:rsidRPr="006A7DA2" w:rsidRDefault="0027054D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ИНН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аказчика</w:t>
            </w:r>
          </w:p>
        </w:tc>
        <w:tc>
          <w:tcPr>
            <w:tcW w:w="3473" w:type="dxa"/>
          </w:tcPr>
          <w:p w14:paraId="52D6893C" w14:textId="77777777" w:rsidR="0027054D" w:rsidRPr="006A7DA2" w:rsidRDefault="0027054D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0B5BAA34" w14:textId="4DA672E1" w:rsidR="0027054D" w:rsidRPr="006A7DA2" w:rsidRDefault="00BB4EBB" w:rsidP="00E841CF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ИНН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заказчика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E841CF" w:rsidRPr="000115A9" w14:paraId="324AF9F9" w14:textId="77777777" w:rsidTr="00D76D4B">
        <w:tc>
          <w:tcPr>
            <w:tcW w:w="3473" w:type="dxa"/>
            <w:vAlign w:val="center"/>
          </w:tcPr>
          <w:p w14:paraId="67CCBE10" w14:textId="2A120149" w:rsidR="00E841CF" w:rsidRPr="006A7DA2" w:rsidRDefault="00E841CF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Контактное лицо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аказчика</w:t>
            </w:r>
          </w:p>
        </w:tc>
        <w:tc>
          <w:tcPr>
            <w:tcW w:w="3473" w:type="dxa"/>
          </w:tcPr>
          <w:p w14:paraId="34A4577C" w14:textId="77777777" w:rsidR="00E841CF" w:rsidRPr="006A7DA2" w:rsidRDefault="00E841C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1FBD0A90" w14:textId="0591F955" w:rsidR="00E841CF" w:rsidRPr="006A7DA2" w:rsidRDefault="00E841CF" w:rsidP="00953BB2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контактное лицо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lastRenderedPageBreak/>
              <w:t>з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аказчика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953BB2" w:rsidRPr="005E46F7" w14:paraId="798335D0" w14:textId="77777777" w:rsidTr="00D76D4B">
        <w:tc>
          <w:tcPr>
            <w:tcW w:w="3473" w:type="dxa"/>
            <w:vAlign w:val="center"/>
          </w:tcPr>
          <w:p w14:paraId="0164A020" w14:textId="094DAC1F" w:rsidR="00953BB2" w:rsidRPr="006A7DA2" w:rsidRDefault="00953BB2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lastRenderedPageBreak/>
              <w:t xml:space="preserve">Телефон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аказчика</w:t>
            </w:r>
          </w:p>
        </w:tc>
        <w:tc>
          <w:tcPr>
            <w:tcW w:w="3473" w:type="dxa"/>
          </w:tcPr>
          <w:p w14:paraId="0C5F96DD" w14:textId="77777777" w:rsidR="00953BB2" w:rsidRPr="006A7DA2" w:rsidRDefault="00953BB2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4A2B4858" w14:textId="4C16F251" w:rsidR="00953BB2" w:rsidRPr="006A7DA2" w:rsidRDefault="00953BB2" w:rsidP="00261268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</w:t>
            </w:r>
            <w:r w:rsidR="00BB4EBB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стационарный 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телефон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з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аказчика</w:t>
            </w:r>
            <w:r w:rsidR="00BB4EBB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(обязательно)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01086F" w:rsidRPr="005E46F7" w14:paraId="27AA3FD2" w14:textId="77777777" w:rsidTr="00D76D4B">
        <w:tc>
          <w:tcPr>
            <w:tcW w:w="3473" w:type="dxa"/>
            <w:vAlign w:val="center"/>
          </w:tcPr>
          <w:p w14:paraId="39B46CFE" w14:textId="77777777" w:rsidR="0001086F" w:rsidRPr="006A7DA2" w:rsidRDefault="0001086F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  <w:t xml:space="preserve">Название и </w:t>
            </w:r>
            <w:r w:rsidR="00A22219" w:rsidRPr="006A7DA2"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  <w:t>код</w:t>
            </w:r>
            <w:r w:rsidRPr="006A7DA2"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  <w:t xml:space="preserve"> устройства</w:t>
            </w:r>
          </w:p>
        </w:tc>
        <w:tc>
          <w:tcPr>
            <w:tcW w:w="3473" w:type="dxa"/>
          </w:tcPr>
          <w:p w14:paraId="59C60CA3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74" w:type="dxa"/>
          </w:tcPr>
          <w:p w14:paraId="1DDFA42E" w14:textId="275AEF5C" w:rsidR="0001086F" w:rsidRPr="006A7DA2" w:rsidRDefault="00A22219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название и код по прайс</w:t>
            </w:r>
            <w:r w:rsidR="00BB4EBB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-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листу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01086F" w:rsidRPr="005E46F7" w14:paraId="60A61C8F" w14:textId="77777777" w:rsidTr="00D76D4B">
        <w:tc>
          <w:tcPr>
            <w:tcW w:w="3473" w:type="dxa"/>
            <w:vAlign w:val="center"/>
          </w:tcPr>
          <w:p w14:paraId="495F1D3A" w14:textId="07B583C8" w:rsidR="0001086F" w:rsidRPr="006A7DA2" w:rsidRDefault="0001086F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Название и </w:t>
            </w:r>
            <w:r w:rsidR="00A22219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код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 </w:t>
            </w:r>
            <w:r w:rsidR="00517E9F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расходных материалов</w:t>
            </w:r>
          </w:p>
        </w:tc>
        <w:tc>
          <w:tcPr>
            <w:tcW w:w="3473" w:type="dxa"/>
          </w:tcPr>
          <w:p w14:paraId="60F10DEA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1AAFADAA" w14:textId="669D5F68" w:rsidR="0001086F" w:rsidRPr="006A7DA2" w:rsidRDefault="00A22219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название и код по прайс</w:t>
            </w:r>
            <w:r w:rsidR="00BB4EBB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-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листу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01086F" w:rsidRPr="0067687C" w14:paraId="111C3DCC" w14:textId="77777777" w:rsidTr="00D76D4B">
        <w:tc>
          <w:tcPr>
            <w:tcW w:w="3473" w:type="dxa"/>
            <w:vAlign w:val="center"/>
          </w:tcPr>
          <w:p w14:paraId="5FA296EE" w14:textId="77777777" w:rsidR="0001086F" w:rsidRPr="006A7DA2" w:rsidRDefault="0001086F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Количество устройств</w:t>
            </w:r>
          </w:p>
        </w:tc>
        <w:tc>
          <w:tcPr>
            <w:tcW w:w="3473" w:type="dxa"/>
          </w:tcPr>
          <w:p w14:paraId="7B850166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38939732" w14:textId="77777777" w:rsidR="0001086F" w:rsidRPr="006A7DA2" w:rsidRDefault="00F51C81" w:rsidP="0067687C">
            <w:pPr>
              <w:jc w:val="center"/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шт.</w:t>
            </w:r>
          </w:p>
        </w:tc>
      </w:tr>
      <w:tr w:rsidR="0001086F" w:rsidRPr="0067687C" w14:paraId="23F87EA7" w14:textId="77777777" w:rsidTr="00D76D4B">
        <w:tc>
          <w:tcPr>
            <w:tcW w:w="3473" w:type="dxa"/>
            <w:vAlign w:val="center"/>
          </w:tcPr>
          <w:p w14:paraId="037B6C6B" w14:textId="77777777" w:rsidR="0001086F" w:rsidRPr="006A7DA2" w:rsidRDefault="0001086F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Количество расходных материалов </w:t>
            </w:r>
          </w:p>
        </w:tc>
        <w:tc>
          <w:tcPr>
            <w:tcW w:w="3473" w:type="dxa"/>
          </w:tcPr>
          <w:p w14:paraId="30FAE5EA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24531FD2" w14:textId="77777777" w:rsidR="0001086F" w:rsidRPr="006A7DA2" w:rsidRDefault="00F51C81" w:rsidP="0067687C">
            <w:pPr>
              <w:jc w:val="center"/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шт.</w:t>
            </w:r>
          </w:p>
        </w:tc>
      </w:tr>
      <w:tr w:rsidR="0001086F" w:rsidRPr="005E46F7" w14:paraId="0A69F2F2" w14:textId="77777777" w:rsidTr="00D76D4B">
        <w:trPr>
          <w:trHeight w:val="143"/>
        </w:trPr>
        <w:tc>
          <w:tcPr>
            <w:tcW w:w="3473" w:type="dxa"/>
            <w:vAlign w:val="center"/>
          </w:tcPr>
          <w:p w14:paraId="0F1F8B76" w14:textId="77777777" w:rsidR="0001086F" w:rsidRPr="006A7DA2" w:rsidRDefault="00BC37FB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Дата поставки в Москву (до...)</w:t>
            </w:r>
          </w:p>
        </w:tc>
        <w:tc>
          <w:tcPr>
            <w:tcW w:w="3473" w:type="dxa"/>
          </w:tcPr>
          <w:p w14:paraId="4835E996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574EF06A" w14:textId="3E620175" w:rsidR="0001086F" w:rsidRPr="006A7DA2" w:rsidRDefault="00BC37FB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последнюю возможную дату поставки в Москву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01086F" w:rsidRPr="005E46F7" w14:paraId="15D01AD5" w14:textId="77777777" w:rsidTr="00D76D4B">
        <w:tc>
          <w:tcPr>
            <w:tcW w:w="3473" w:type="dxa"/>
            <w:vAlign w:val="center"/>
          </w:tcPr>
          <w:p w14:paraId="1D99D8A0" w14:textId="7B05C4C8" w:rsidR="0001086F" w:rsidRPr="006A7DA2" w:rsidRDefault="00BC37FB" w:rsidP="00D76D4B">
            <w:pPr>
              <w:rPr>
                <w:rFonts w:ascii="Verdana" w:hAnsi="Verdana" w:cs="Arial"/>
                <w:color w:val="000080"/>
                <w:sz w:val="18"/>
                <w:szCs w:val="18"/>
                <w:lang w:val="ru-RU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Дата поставки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аказчику (до...)</w:t>
            </w:r>
          </w:p>
        </w:tc>
        <w:tc>
          <w:tcPr>
            <w:tcW w:w="3473" w:type="dxa"/>
          </w:tcPr>
          <w:p w14:paraId="32183A22" w14:textId="77777777" w:rsidR="0001086F" w:rsidRPr="006A7DA2" w:rsidRDefault="0001086F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667AF32E" w14:textId="50DEB5D4" w:rsidR="0001086F" w:rsidRPr="006A7DA2" w:rsidRDefault="00BC37FB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Указать последнюю возможную дату поставки </w:t>
            </w:r>
            <w:r w:rsidR="002F7580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з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аказчику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924E16" w:rsidRPr="005E46F7" w14:paraId="2BF65E7A" w14:textId="77777777" w:rsidTr="00D76D4B">
        <w:tc>
          <w:tcPr>
            <w:tcW w:w="3473" w:type="dxa"/>
            <w:vAlign w:val="center"/>
          </w:tcPr>
          <w:p w14:paraId="6BA21F2A" w14:textId="6DA71EC1" w:rsidR="00924E16" w:rsidRPr="006A7DA2" w:rsidRDefault="00924E16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Ожидаемый </w:t>
            </w:r>
            <w:r w:rsidR="002F7580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з</w:t>
            </w:r>
            <w:r w:rsidR="006C1A5A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аказчиком 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среднемесячный объем печати (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en-US" w:eastAsia="ja-JP"/>
              </w:rPr>
              <w:t>AMPV</w:t>
            </w: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)</w:t>
            </w:r>
          </w:p>
        </w:tc>
        <w:tc>
          <w:tcPr>
            <w:tcW w:w="3473" w:type="dxa"/>
          </w:tcPr>
          <w:p w14:paraId="45927A87" w14:textId="77777777" w:rsidR="00924E16" w:rsidRPr="006A7DA2" w:rsidRDefault="00924E16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1F737904" w14:textId="0AF25512" w:rsidR="00924E16" w:rsidRPr="006A7DA2" w:rsidRDefault="00924E16" w:rsidP="00B9704D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Страниц в месяц фо</w:t>
            </w:r>
            <w:r w:rsidR="0089648D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р</w:t>
            </w: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мата А4</w:t>
            </w:r>
            <w:r w:rsidR="006C1A5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 xml:space="preserve"> (цветных и черно-белых отдельно)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  <w:tr w:rsidR="0027054D" w:rsidRPr="005E46F7" w14:paraId="7B076B96" w14:textId="77777777" w:rsidTr="00D76D4B">
        <w:tc>
          <w:tcPr>
            <w:tcW w:w="3473" w:type="dxa"/>
            <w:vAlign w:val="center"/>
          </w:tcPr>
          <w:p w14:paraId="259347DD" w14:textId="77777777" w:rsidR="0027054D" w:rsidRPr="006A7DA2" w:rsidRDefault="0027054D" w:rsidP="00D76D4B">
            <w:pPr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</w:pPr>
            <w:r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>Название акции</w:t>
            </w:r>
            <w:r w:rsidR="0062604D" w:rsidRPr="006A7DA2">
              <w:rPr>
                <w:rFonts w:ascii="Verdana" w:eastAsia="MS Mincho" w:hAnsi="Verdana" w:cs="Arial"/>
                <w:color w:val="000080"/>
                <w:sz w:val="18"/>
                <w:szCs w:val="18"/>
                <w:lang w:val="ru-RU" w:eastAsia="ja-JP"/>
              </w:rPr>
              <w:t xml:space="preserve"> (если применимо)</w:t>
            </w:r>
          </w:p>
        </w:tc>
        <w:tc>
          <w:tcPr>
            <w:tcW w:w="3473" w:type="dxa"/>
          </w:tcPr>
          <w:p w14:paraId="1E389F16" w14:textId="77777777" w:rsidR="0027054D" w:rsidRPr="006A7DA2" w:rsidRDefault="0027054D" w:rsidP="00B9704D">
            <w:pPr>
              <w:rPr>
                <w:rFonts w:ascii="Verdana" w:hAnsi="Verdana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474" w:type="dxa"/>
          </w:tcPr>
          <w:p w14:paraId="7D3BD280" w14:textId="0DB638DB" w:rsidR="0027054D" w:rsidRPr="006A7DA2" w:rsidRDefault="0027054D" w:rsidP="00B9704D">
            <w:pPr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</w:pPr>
            <w:r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Указать название акции, если планируется отгрузка в ее рамках</w:t>
            </w:r>
            <w:r w:rsidR="00F64DAA" w:rsidRPr="006A7DA2">
              <w:rPr>
                <w:rFonts w:ascii="Verdana" w:hAnsi="Verdana" w:cs="Arial"/>
                <w:color w:val="808080"/>
                <w:sz w:val="18"/>
                <w:szCs w:val="18"/>
                <w:lang w:val="ru-RU"/>
              </w:rPr>
              <w:t>.</w:t>
            </w:r>
          </w:p>
        </w:tc>
      </w:tr>
    </w:tbl>
    <w:p w14:paraId="66B759B1" w14:textId="77777777" w:rsidR="00E21D29" w:rsidRDefault="00E21D29" w:rsidP="00E21D29">
      <w:pPr>
        <w:rPr>
          <w:rFonts w:ascii="Verdana" w:hAnsi="Verdana" w:cs="Arial"/>
          <w:sz w:val="24"/>
          <w:szCs w:val="24"/>
          <w:lang w:val="ru-RU"/>
        </w:rPr>
      </w:pPr>
    </w:p>
    <w:p w14:paraId="35622D6C" w14:textId="77777777" w:rsidR="00872A11" w:rsidRDefault="00872A11" w:rsidP="006A7DA2">
      <w:pPr>
        <w:ind w:left="142" w:firstLine="720"/>
        <w:rPr>
          <w:rFonts w:ascii="Verdana" w:hAnsi="Verdana" w:cs="Arial"/>
          <w:color w:val="FF0000"/>
          <w:szCs w:val="22"/>
          <w:lang w:val="ru-RU"/>
        </w:rPr>
      </w:pPr>
    </w:p>
    <w:p w14:paraId="0480E560" w14:textId="7740572E" w:rsidR="006A7DA2" w:rsidRPr="004D31CE" w:rsidRDefault="006A7DA2" w:rsidP="006A7DA2">
      <w:pPr>
        <w:ind w:left="142" w:firstLine="720"/>
        <w:rPr>
          <w:rFonts w:ascii="Verdana" w:hAnsi="Verdana" w:cs="Arial"/>
          <w:color w:val="FF0000"/>
          <w:szCs w:val="22"/>
          <w:lang w:val="ru-RU"/>
        </w:rPr>
      </w:pPr>
      <w:r w:rsidRPr="004D31CE">
        <w:rPr>
          <w:rFonts w:ascii="Verdana" w:hAnsi="Verdana" w:cs="Arial"/>
          <w:color w:val="FF0000"/>
          <w:szCs w:val="22"/>
          <w:lang w:val="ru-RU"/>
        </w:rPr>
        <w:t xml:space="preserve">Для </w:t>
      </w:r>
      <w:r>
        <w:rPr>
          <w:rFonts w:ascii="Verdana" w:hAnsi="Verdana" w:cs="Arial"/>
          <w:color w:val="FF0000"/>
          <w:szCs w:val="22"/>
          <w:lang w:val="ru-RU"/>
        </w:rPr>
        <w:t xml:space="preserve">рассмотрения </w:t>
      </w:r>
      <w:r w:rsidR="005E46F7">
        <w:rPr>
          <w:rFonts w:ascii="Verdana" w:hAnsi="Verdana" w:cs="Arial"/>
          <w:color w:val="FF0000"/>
          <w:szCs w:val="22"/>
          <w:lang w:val="ru-RU"/>
        </w:rPr>
        <w:t>запроса</w:t>
      </w:r>
      <w:r w:rsidRPr="004D31CE">
        <w:rPr>
          <w:rFonts w:ascii="Verdana" w:hAnsi="Verdana" w:cs="Arial"/>
          <w:color w:val="FF0000"/>
          <w:szCs w:val="22"/>
          <w:lang w:val="ru-RU"/>
        </w:rPr>
        <w:t xml:space="preserve"> требуется заполнение таблицы ниже.</w:t>
      </w:r>
    </w:p>
    <w:p w14:paraId="5FEC34C4" w14:textId="77777777" w:rsidR="006A7DA2" w:rsidRDefault="006A7DA2" w:rsidP="006A7DA2">
      <w:pPr>
        <w:ind w:left="142" w:firstLine="720"/>
        <w:rPr>
          <w:rFonts w:ascii="Verdana" w:hAnsi="Verdana" w:cs="Arial"/>
          <w:color w:val="1F497D"/>
          <w:szCs w:val="22"/>
          <w:lang w:val="ru-RU"/>
        </w:rPr>
      </w:pPr>
      <w:r>
        <w:rPr>
          <w:rFonts w:ascii="Verdana" w:hAnsi="Verdana" w:cs="Arial"/>
          <w:color w:val="1F497D"/>
          <w:szCs w:val="22"/>
          <w:lang w:val="ru-RU"/>
        </w:rPr>
        <w:t xml:space="preserve">Выделите цветом </w:t>
      </w:r>
      <w:r w:rsidRPr="00DC5C0E">
        <w:rPr>
          <w:rFonts w:ascii="Verdana" w:hAnsi="Verdana" w:cs="Arial"/>
          <w:b/>
          <w:color w:val="1F497D"/>
          <w:szCs w:val="22"/>
          <w:u w:val="single"/>
          <w:lang w:val="ru-RU"/>
        </w:rPr>
        <w:t>одну</w:t>
      </w:r>
      <w:r>
        <w:rPr>
          <w:rFonts w:ascii="Verdana" w:hAnsi="Verdana" w:cs="Arial"/>
          <w:color w:val="1F497D"/>
          <w:szCs w:val="22"/>
          <w:lang w:val="ru-RU"/>
        </w:rPr>
        <w:t xml:space="preserve"> индустрию:</w:t>
      </w:r>
    </w:p>
    <w:p w14:paraId="1D5F21AA" w14:textId="77777777" w:rsidR="006A7DA2" w:rsidRDefault="006A7DA2" w:rsidP="006A7DA2">
      <w:pPr>
        <w:rPr>
          <w:rFonts w:ascii="Verdana" w:hAnsi="Verdana" w:cs="Arial"/>
          <w:color w:val="FF0000"/>
          <w:szCs w:val="22"/>
          <w:lang w:val="ru-RU"/>
        </w:rPr>
      </w:pPr>
    </w:p>
    <w:tbl>
      <w:tblPr>
        <w:tblStyle w:val="TableGrid"/>
        <w:tblW w:w="11039" w:type="dxa"/>
        <w:jc w:val="center"/>
        <w:tblLook w:val="04A0" w:firstRow="1" w:lastRow="0" w:firstColumn="1" w:lastColumn="0" w:noHBand="0" w:noVBand="1"/>
      </w:tblPr>
      <w:tblGrid>
        <w:gridCol w:w="1409"/>
        <w:gridCol w:w="1722"/>
        <w:gridCol w:w="2097"/>
        <w:gridCol w:w="1888"/>
        <w:gridCol w:w="1811"/>
        <w:gridCol w:w="2112"/>
      </w:tblGrid>
      <w:tr w:rsidR="006A7DA2" w:rsidRPr="005E46F7" w14:paraId="1186F9BC" w14:textId="77777777" w:rsidTr="00872A11">
        <w:trPr>
          <w:jc w:val="center"/>
        </w:trPr>
        <w:tc>
          <w:tcPr>
            <w:tcW w:w="11039" w:type="dxa"/>
            <w:gridSpan w:val="6"/>
          </w:tcPr>
          <w:p w14:paraId="659B4A87" w14:textId="77777777" w:rsidR="006A7DA2" w:rsidRPr="00573AA3" w:rsidRDefault="006A7DA2" w:rsidP="0009042F">
            <w:pPr>
              <w:jc w:val="center"/>
              <w:rPr>
                <w:rFonts w:ascii="Verdana" w:eastAsia="MS Mincho" w:hAnsi="Verdana" w:cs="Arial"/>
                <w:color w:val="FF0000"/>
                <w:lang w:val="ru-RU" w:eastAsia="ja-JP"/>
              </w:rPr>
            </w:pPr>
            <w:r w:rsidRPr="00573AA3">
              <w:rPr>
                <w:rFonts w:ascii="Verdana" w:eastAsia="MS Mincho" w:hAnsi="Verdana" w:cs="Arial"/>
                <w:color w:val="FF0000"/>
                <w:lang w:val="ru-RU" w:eastAsia="ja-JP"/>
              </w:rPr>
              <w:t>*</w:t>
            </w:r>
            <w:r w:rsidRPr="00573AA3">
              <w:rPr>
                <w:rFonts w:ascii="Verdana" w:hAnsi="Verdana" w:cs="Calibri"/>
                <w:color w:val="1F497D" w:themeColor="text2"/>
                <w:lang w:val="ru-RU"/>
              </w:rPr>
              <w:t>Индустрия</w:t>
            </w:r>
            <w:r>
              <w:rPr>
                <w:rFonts w:ascii="Verdana" w:hAnsi="Verdana" w:cs="Calibri"/>
                <w:color w:val="1F497D" w:themeColor="text2"/>
                <w:lang w:val="ru-RU"/>
              </w:rPr>
              <w:t>, в русле которой заказчик ведет деятельность</w:t>
            </w:r>
          </w:p>
        </w:tc>
      </w:tr>
      <w:tr w:rsidR="006A7DA2" w:rsidRPr="00A334BE" w14:paraId="2C0A0546" w14:textId="77777777" w:rsidTr="00872A11">
        <w:trPr>
          <w:trHeight w:val="386"/>
          <w:jc w:val="center"/>
        </w:trPr>
        <w:tc>
          <w:tcPr>
            <w:tcW w:w="1252" w:type="dxa"/>
          </w:tcPr>
          <w:p w14:paraId="022748DD" w14:textId="77777777" w:rsidR="006A7DA2" w:rsidRPr="00E349F9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Агросектор и лесозаготовка</w:t>
            </w:r>
          </w:p>
        </w:tc>
        <w:tc>
          <w:tcPr>
            <w:tcW w:w="1745" w:type="dxa"/>
          </w:tcPr>
          <w:p w14:paraId="3822F62A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Дистрибьюция</w:t>
            </w:r>
          </w:p>
        </w:tc>
        <w:tc>
          <w:tcPr>
            <w:tcW w:w="2159" w:type="dxa"/>
          </w:tcPr>
          <w:p w14:paraId="304A85B9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Средства массовой информации</w:t>
            </w:r>
          </w:p>
        </w:tc>
        <w:tc>
          <w:tcPr>
            <w:tcW w:w="1927" w:type="dxa"/>
          </w:tcPr>
          <w:p w14:paraId="35F8DA3B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Финансовый и банковский сектор</w:t>
            </w:r>
          </w:p>
        </w:tc>
        <w:tc>
          <w:tcPr>
            <w:tcW w:w="1811" w:type="dxa"/>
          </w:tcPr>
          <w:p w14:paraId="26D8E2FA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Транспорт и склады</w:t>
            </w:r>
          </w:p>
        </w:tc>
        <w:tc>
          <w:tcPr>
            <w:tcW w:w="2145" w:type="dxa"/>
          </w:tcPr>
          <w:p w14:paraId="6988469E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Государственный сектор</w:t>
            </w:r>
          </w:p>
        </w:tc>
      </w:tr>
      <w:tr w:rsidR="006A7DA2" w:rsidRPr="00A334BE" w14:paraId="2C09ABF5" w14:textId="77777777" w:rsidTr="00872A11">
        <w:trPr>
          <w:trHeight w:val="149"/>
          <w:jc w:val="center"/>
        </w:trPr>
        <w:tc>
          <w:tcPr>
            <w:tcW w:w="1252" w:type="dxa"/>
          </w:tcPr>
          <w:p w14:paraId="17791B29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Банки</w:t>
            </w:r>
          </w:p>
        </w:tc>
        <w:tc>
          <w:tcPr>
            <w:tcW w:w="1745" w:type="dxa"/>
          </w:tcPr>
          <w:p w14:paraId="1C13A75F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Услуги</w:t>
            </w:r>
          </w:p>
        </w:tc>
        <w:tc>
          <w:tcPr>
            <w:tcW w:w="2159" w:type="dxa"/>
          </w:tcPr>
          <w:p w14:paraId="3908B92F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Добыча ресурсов и полезных ископаемых</w:t>
            </w:r>
          </w:p>
        </w:tc>
        <w:tc>
          <w:tcPr>
            <w:tcW w:w="1927" w:type="dxa"/>
          </w:tcPr>
          <w:p w14:paraId="1EB51977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Производство</w:t>
            </w:r>
          </w:p>
        </w:tc>
        <w:tc>
          <w:tcPr>
            <w:tcW w:w="1811" w:type="dxa"/>
          </w:tcPr>
          <w:p w14:paraId="249EB875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Телекоммуникация</w:t>
            </w:r>
          </w:p>
        </w:tc>
        <w:tc>
          <w:tcPr>
            <w:tcW w:w="2145" w:type="dxa"/>
          </w:tcPr>
          <w:p w14:paraId="78172C41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Образование</w:t>
            </w:r>
          </w:p>
        </w:tc>
      </w:tr>
      <w:tr w:rsidR="006A7DA2" w:rsidRPr="00A334BE" w14:paraId="106C53F6" w14:textId="77777777" w:rsidTr="00872A11">
        <w:trPr>
          <w:trHeight w:val="346"/>
          <w:jc w:val="center"/>
        </w:trPr>
        <w:tc>
          <w:tcPr>
            <w:tcW w:w="1252" w:type="dxa"/>
          </w:tcPr>
          <w:p w14:paraId="0A1690AD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Страхование</w:t>
            </w:r>
          </w:p>
        </w:tc>
        <w:tc>
          <w:tcPr>
            <w:tcW w:w="1745" w:type="dxa"/>
          </w:tcPr>
          <w:p w14:paraId="1EB8F8F1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Строительство</w:t>
            </w:r>
          </w:p>
        </w:tc>
        <w:tc>
          <w:tcPr>
            <w:tcW w:w="2159" w:type="dxa"/>
          </w:tcPr>
          <w:p w14:paraId="393302F4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Нефть и газ</w:t>
            </w:r>
          </w:p>
        </w:tc>
        <w:tc>
          <w:tcPr>
            <w:tcW w:w="1927" w:type="dxa"/>
          </w:tcPr>
          <w:p w14:paraId="75051677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Розничная торговля (Retail)</w:t>
            </w:r>
          </w:p>
        </w:tc>
        <w:tc>
          <w:tcPr>
            <w:tcW w:w="1811" w:type="dxa"/>
          </w:tcPr>
          <w:p w14:paraId="5F3BCC8A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Здравоохранение</w:t>
            </w:r>
          </w:p>
        </w:tc>
        <w:tc>
          <w:tcPr>
            <w:tcW w:w="2145" w:type="dxa"/>
          </w:tcPr>
          <w:p w14:paraId="1422A6F9" w14:textId="77777777" w:rsidR="006A7DA2" w:rsidRPr="00E349F9" w:rsidRDefault="006A7DA2" w:rsidP="0009042F">
            <w:pPr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E349F9">
              <w:rPr>
                <w:rFonts w:ascii="Verdana" w:hAnsi="Verdana" w:cs="Arial"/>
                <w:sz w:val="16"/>
                <w:szCs w:val="16"/>
                <w:lang w:val="ru-RU"/>
              </w:rPr>
              <w:t>Другое</w:t>
            </w:r>
          </w:p>
        </w:tc>
      </w:tr>
    </w:tbl>
    <w:p w14:paraId="26DDAC02" w14:textId="77777777" w:rsidR="006A7DA2" w:rsidRDefault="006A7DA2" w:rsidP="006A7DA2">
      <w:pPr>
        <w:rPr>
          <w:rFonts w:ascii="Verdana" w:hAnsi="Verdana" w:cs="Arial"/>
          <w:b/>
          <w:color w:val="1F497D"/>
          <w:szCs w:val="22"/>
          <w:u w:val="single"/>
          <w:lang w:val="ru-RU"/>
        </w:rPr>
      </w:pPr>
    </w:p>
    <w:p w14:paraId="211C7F94" w14:textId="77777777" w:rsidR="006A7DA2" w:rsidRDefault="006A7DA2" w:rsidP="006A7DA2">
      <w:pPr>
        <w:ind w:left="142" w:firstLine="720"/>
        <w:rPr>
          <w:rFonts w:ascii="Verdana" w:hAnsi="Verdana" w:cs="Arial"/>
          <w:color w:val="1F497D"/>
          <w:szCs w:val="22"/>
          <w:lang w:val="ru-RU"/>
        </w:rPr>
      </w:pPr>
      <w:r w:rsidRPr="00DC5C0E">
        <w:rPr>
          <w:rFonts w:ascii="Verdana" w:hAnsi="Verdana" w:cs="Arial"/>
          <w:b/>
          <w:color w:val="1F497D"/>
          <w:szCs w:val="22"/>
          <w:u w:val="single"/>
          <w:lang w:val="ru-RU"/>
        </w:rPr>
        <w:t>одну</w:t>
      </w:r>
      <w:r>
        <w:rPr>
          <w:rFonts w:ascii="Verdana" w:hAnsi="Verdana" w:cs="Arial"/>
          <w:color w:val="1F497D"/>
          <w:szCs w:val="22"/>
          <w:lang w:val="ru-RU"/>
        </w:rPr>
        <w:t xml:space="preserve"> категорию вида печати и </w:t>
      </w:r>
      <w:r w:rsidRPr="00DC5C0E">
        <w:rPr>
          <w:rFonts w:ascii="Verdana" w:hAnsi="Verdana" w:cs="Arial"/>
          <w:b/>
          <w:color w:val="1F497D"/>
          <w:szCs w:val="22"/>
          <w:u w:val="single"/>
          <w:lang w:val="ru-RU"/>
        </w:rPr>
        <w:t>одно</w:t>
      </w:r>
      <w:r>
        <w:rPr>
          <w:rFonts w:ascii="Verdana" w:hAnsi="Verdana" w:cs="Arial"/>
          <w:color w:val="1F497D"/>
          <w:szCs w:val="22"/>
          <w:lang w:val="ru-RU"/>
        </w:rPr>
        <w:t xml:space="preserve"> приложение печати, соответствующее выбранной категории, в рамках которой заказчик планирует использовать запрашиваемые продукты.</w:t>
      </w:r>
    </w:p>
    <w:p w14:paraId="5D5702BE" w14:textId="77777777" w:rsidR="006A7DA2" w:rsidRPr="0084254C" w:rsidRDefault="006A7DA2" w:rsidP="006A7DA2">
      <w:pPr>
        <w:jc w:val="center"/>
        <w:rPr>
          <w:rFonts w:ascii="Verdana" w:hAnsi="Verdana" w:cs="Arial"/>
          <w:color w:val="FF0000"/>
          <w:sz w:val="18"/>
          <w:szCs w:val="18"/>
          <w:lang w:val="ru-R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23"/>
        <w:gridCol w:w="7597"/>
      </w:tblGrid>
      <w:tr w:rsidR="006A7DA2" w:rsidRPr="00744563" w14:paraId="49547CD5" w14:textId="77777777" w:rsidTr="00B502B0">
        <w:trPr>
          <w:jc w:val="center"/>
        </w:trPr>
        <w:tc>
          <w:tcPr>
            <w:tcW w:w="2823" w:type="dxa"/>
          </w:tcPr>
          <w:p w14:paraId="6E1112C8" w14:textId="77777777" w:rsidR="006A7DA2" w:rsidRPr="00573AA3" w:rsidRDefault="006A7DA2" w:rsidP="0009042F">
            <w:pPr>
              <w:jc w:val="center"/>
              <w:rPr>
                <w:rFonts w:ascii="Verdana" w:hAnsi="Verdana" w:cs="Calibri"/>
                <w:color w:val="1F497D" w:themeColor="text2"/>
                <w:lang w:val="ru-RU" w:eastAsia="ja-JP"/>
              </w:rPr>
            </w:pPr>
            <w:r w:rsidRPr="00573AA3">
              <w:rPr>
                <w:rFonts w:ascii="Verdana" w:eastAsia="MS Mincho" w:hAnsi="Verdana" w:cs="Arial"/>
                <w:color w:val="FF0000"/>
                <w:lang w:val="ru-RU" w:eastAsia="ja-JP"/>
              </w:rPr>
              <w:t>*</w:t>
            </w:r>
            <w:r w:rsidRPr="00573AA3">
              <w:rPr>
                <w:rFonts w:ascii="Verdana" w:hAnsi="Verdana" w:cs="Calibri"/>
                <w:color w:val="1F497D" w:themeColor="text2"/>
                <w:lang w:val="ru-RU"/>
              </w:rPr>
              <w:t>Категория вида печати</w:t>
            </w:r>
          </w:p>
        </w:tc>
        <w:tc>
          <w:tcPr>
            <w:tcW w:w="7597" w:type="dxa"/>
          </w:tcPr>
          <w:p w14:paraId="200A61BE" w14:textId="77777777" w:rsidR="006A7DA2" w:rsidRPr="00573AA3" w:rsidRDefault="006A7DA2" w:rsidP="0009042F">
            <w:pPr>
              <w:jc w:val="center"/>
              <w:rPr>
                <w:rFonts w:ascii="Verdana" w:hAnsi="Verdana" w:cs="Calibri"/>
                <w:color w:val="1F497D" w:themeColor="text2"/>
                <w:lang w:val="ru-RU" w:eastAsia="ja-JP"/>
              </w:rPr>
            </w:pPr>
            <w:r w:rsidRPr="00573AA3">
              <w:rPr>
                <w:rFonts w:ascii="Verdana" w:eastAsia="MS Mincho" w:hAnsi="Verdana" w:cs="Arial"/>
                <w:color w:val="FF0000"/>
                <w:lang w:val="ru-RU" w:eastAsia="ja-JP"/>
              </w:rPr>
              <w:t>*</w:t>
            </w:r>
            <w:r w:rsidRPr="00573AA3">
              <w:rPr>
                <w:rFonts w:ascii="Verdana" w:hAnsi="Verdana" w:cs="Calibri"/>
                <w:color w:val="1F497D" w:themeColor="text2"/>
                <w:lang w:val="ru-RU"/>
              </w:rPr>
              <w:t>Приложение печати</w:t>
            </w:r>
          </w:p>
        </w:tc>
      </w:tr>
      <w:tr w:rsidR="006A7DA2" w:rsidRPr="005E46F7" w14:paraId="7EA81F69" w14:textId="77777777" w:rsidTr="00B502B0">
        <w:trPr>
          <w:jc w:val="center"/>
        </w:trPr>
        <w:tc>
          <w:tcPr>
            <w:tcW w:w="2823" w:type="dxa"/>
            <w:vMerge w:val="restart"/>
            <w:shd w:val="clear" w:color="auto" w:fill="DCDADA"/>
            <w:vAlign w:val="center"/>
          </w:tcPr>
          <w:p w14:paraId="4945C3CE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Цветная печать для внутренних нужд</w:t>
            </w:r>
          </w:p>
        </w:tc>
        <w:tc>
          <w:tcPr>
            <w:tcW w:w="7597" w:type="dxa"/>
            <w:shd w:val="clear" w:color="auto" w:fill="DCDADA"/>
          </w:tcPr>
          <w:p w14:paraId="14759A2B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Рекламно-информационные материалы (брошюры, каталоги, флаеры, руководства)</w:t>
            </w:r>
          </w:p>
        </w:tc>
      </w:tr>
      <w:tr w:rsidR="006A7DA2" w:rsidRPr="00744563" w14:paraId="4535DD77" w14:textId="77777777" w:rsidTr="00B502B0">
        <w:trPr>
          <w:trHeight w:val="149"/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12C9FD67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6A0B0E70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Визитные и идентификационные карты</w:t>
            </w:r>
          </w:p>
        </w:tc>
      </w:tr>
      <w:tr w:rsidR="006A7DA2" w:rsidRPr="00744563" w14:paraId="6D9EC233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3E7E04F5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039105F9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Поздравительные и почтовые открытки</w:t>
            </w:r>
          </w:p>
        </w:tc>
      </w:tr>
      <w:tr w:rsidR="006A7DA2" w:rsidRPr="00744563" w14:paraId="0D18C9A8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7E8D06D3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034BC6DD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Бланки ставок, избирательные бюллетени</w:t>
            </w:r>
          </w:p>
        </w:tc>
      </w:tr>
      <w:tr w:rsidR="006A7DA2" w:rsidRPr="00744563" w14:paraId="55FDC97C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0AFCDC72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1A1C48B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Меню, винные карты</w:t>
            </w:r>
          </w:p>
        </w:tc>
      </w:tr>
      <w:tr w:rsidR="006A7DA2" w:rsidRPr="00744563" w14:paraId="29E53F47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04278DD1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7C783063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Ваучеры формата А4/А3</w:t>
            </w:r>
          </w:p>
        </w:tc>
      </w:tr>
      <w:tr w:rsidR="006A7DA2" w:rsidRPr="00744563" w14:paraId="5EC3C9AD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5AB93D44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0F703592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Фотографии</w:t>
            </w:r>
          </w:p>
        </w:tc>
      </w:tr>
      <w:tr w:rsidR="006A7DA2" w:rsidRPr="005E46F7" w14:paraId="51820724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181CCF10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4404ACB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Бланки компаний с логотипами, предподготовленные формы</w:t>
            </w:r>
          </w:p>
        </w:tc>
      </w:tr>
      <w:tr w:rsidR="006A7DA2" w:rsidRPr="005E46F7" w14:paraId="313389BC" w14:textId="77777777" w:rsidTr="00B502B0">
        <w:trPr>
          <w:jc w:val="center"/>
        </w:trPr>
        <w:tc>
          <w:tcPr>
            <w:tcW w:w="2823" w:type="dxa"/>
            <w:vMerge w:val="restart"/>
            <w:vAlign w:val="center"/>
          </w:tcPr>
          <w:p w14:paraId="0458CF2B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Цветная печать плакатов/постеров</w:t>
            </w:r>
          </w:p>
        </w:tc>
        <w:tc>
          <w:tcPr>
            <w:tcW w:w="7597" w:type="dxa"/>
          </w:tcPr>
          <w:p w14:paraId="5E1044FD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Цветные информационные плакаты формата A4</w:t>
            </w:r>
          </w:p>
        </w:tc>
      </w:tr>
      <w:tr w:rsidR="006A7DA2" w:rsidRPr="005E46F7" w14:paraId="4C87C303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2137B363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70E99861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Цветные информационные плакаты формата A3</w:t>
            </w:r>
          </w:p>
        </w:tc>
      </w:tr>
      <w:tr w:rsidR="006A7DA2" w:rsidRPr="005E46F7" w14:paraId="6559DF10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0F513B03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3A518B4D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Цветные информационные постеры формата A4</w:t>
            </w:r>
          </w:p>
        </w:tc>
      </w:tr>
      <w:tr w:rsidR="006A7DA2" w:rsidRPr="005E46F7" w14:paraId="16A97F87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43CF5DB3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054A83A8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Цветные информационные постеры формата A3</w:t>
            </w:r>
          </w:p>
        </w:tc>
      </w:tr>
      <w:tr w:rsidR="006A7DA2" w:rsidRPr="005E46F7" w14:paraId="25E5A6D6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7F8E1A0F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098A9E40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Инженерные чертежи, проектные схемы, планы зданий, карты</w:t>
            </w:r>
          </w:p>
        </w:tc>
      </w:tr>
      <w:tr w:rsidR="006A7DA2" w:rsidRPr="005E46F7" w14:paraId="33AFA48B" w14:textId="77777777" w:rsidTr="00B502B0">
        <w:trPr>
          <w:jc w:val="center"/>
        </w:trPr>
        <w:tc>
          <w:tcPr>
            <w:tcW w:w="2823" w:type="dxa"/>
            <w:vMerge w:val="restart"/>
            <w:shd w:val="clear" w:color="auto" w:fill="DCDADA"/>
            <w:vAlign w:val="center"/>
          </w:tcPr>
          <w:p w14:paraId="763E324F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Печать на специальных носителях</w:t>
            </w:r>
          </w:p>
        </w:tc>
        <w:tc>
          <w:tcPr>
            <w:tcW w:w="7597" w:type="dxa"/>
            <w:shd w:val="clear" w:color="auto" w:fill="DCDADA"/>
          </w:tcPr>
          <w:p w14:paraId="4B1D0758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на водостойких носителях (светоустойчивых/погодоустойчивых, в т. ч. флористических этикеток)</w:t>
            </w:r>
          </w:p>
        </w:tc>
      </w:tr>
      <w:tr w:rsidR="006A7DA2" w:rsidRPr="005E46F7" w14:paraId="1413A64D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74483FB6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12C11372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на устойчивых к разрывам носителях (пленка, ПВХ)</w:t>
            </w:r>
          </w:p>
        </w:tc>
      </w:tr>
      <w:tr w:rsidR="006A7DA2" w:rsidRPr="005E46F7" w14:paraId="1EBDB11A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50DFA00E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E0C08E3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Стеллажные ценники, торцевые наклейки, указатели на перфорированных носителях</w:t>
            </w:r>
          </w:p>
        </w:tc>
      </w:tr>
      <w:tr w:rsidR="006A7DA2" w:rsidRPr="005E46F7" w14:paraId="27BC61E4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6E3FF49B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697C70F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Продуктовые ценники с промо-информацией о продукте и/или его изображением</w:t>
            </w:r>
          </w:p>
        </w:tc>
      </w:tr>
      <w:tr w:rsidR="006A7DA2" w:rsidRPr="00744563" w14:paraId="02A8FA90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010440B2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1B32B07A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Автомобильные номерные знаки</w:t>
            </w:r>
          </w:p>
        </w:tc>
      </w:tr>
      <w:tr w:rsidR="006A7DA2" w:rsidRPr="005E46F7" w14:paraId="6DC783BF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27A114CF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69A804A8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Предупреждающие знаки на светоотражающих носителях формата А4/А3</w:t>
            </w:r>
          </w:p>
        </w:tc>
      </w:tr>
      <w:tr w:rsidR="006A7DA2" w:rsidRPr="00744563" w14:paraId="1C9384C8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1A162F53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60223D38" w14:textId="77777777" w:rsidR="006A7DA2" w:rsidRPr="00744563" w:rsidRDefault="006A7DA2" w:rsidP="0009042F">
            <w:pPr>
              <w:tabs>
                <w:tab w:val="left" w:pos="2385"/>
              </w:tabs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Цветные информационные медицинские браслеты</w:t>
            </w:r>
          </w:p>
        </w:tc>
      </w:tr>
      <w:tr w:rsidR="006A7DA2" w:rsidRPr="005E46F7" w14:paraId="6427B79C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6259B4A9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674A697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Этикетки, наклейки формата А4/А3</w:t>
            </w:r>
          </w:p>
        </w:tc>
      </w:tr>
      <w:tr w:rsidR="006A7DA2" w:rsidRPr="005E46F7" w14:paraId="327DC8D9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62BBC3D2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58543B8F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на предварительно надрезанных носителях формата А4/А3 (упаковка, в т. ч. упаковочная пленка для бутылок)</w:t>
            </w:r>
          </w:p>
        </w:tc>
      </w:tr>
      <w:tr w:rsidR="006A7DA2" w:rsidRPr="005E46F7" w14:paraId="44C51E6A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1E8EF5E4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6D7BE31F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на носителях нестандартных форматов</w:t>
            </w:r>
          </w:p>
        </w:tc>
      </w:tr>
      <w:tr w:rsidR="006A7DA2" w:rsidRPr="005E46F7" w14:paraId="7A5F5115" w14:textId="77777777" w:rsidTr="00B502B0">
        <w:trPr>
          <w:jc w:val="center"/>
        </w:trPr>
        <w:tc>
          <w:tcPr>
            <w:tcW w:w="2823" w:type="dxa"/>
            <w:vMerge w:val="restart"/>
            <w:vAlign w:val="center"/>
          </w:tcPr>
          <w:p w14:paraId="592C8F9D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lastRenderedPageBreak/>
              <w:t xml:space="preserve">Печать </w:t>
            </w:r>
            <w:r w:rsidRPr="00A334BE">
              <w:rPr>
                <w:rFonts w:ascii="Verdana" w:hAnsi="Verdana" w:cs="Calibri"/>
                <w:bCs/>
                <w:color w:val="000000"/>
                <w:sz w:val="18"/>
                <w:szCs w:val="18"/>
                <w:lang w:val="ru-RU"/>
              </w:rPr>
              <w:t>переменных</w:t>
            </w: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 xml:space="preserve"> данных</w:t>
            </w:r>
          </w:p>
        </w:tc>
        <w:tc>
          <w:tcPr>
            <w:tcW w:w="7597" w:type="dxa"/>
          </w:tcPr>
          <w:p w14:paraId="1D8E6256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переменных данных (адресные почтовые рассылки, персонализированные письма, дисконтные карты)</w:t>
            </w:r>
          </w:p>
        </w:tc>
      </w:tr>
      <w:tr w:rsidR="006A7DA2" w:rsidRPr="005E46F7" w14:paraId="708E0687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35B69CA6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39A45642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переменных данных (печать конвертов)</w:t>
            </w:r>
          </w:p>
        </w:tc>
      </w:tr>
      <w:tr w:rsidR="006A7DA2" w:rsidRPr="005E46F7" w14:paraId="26951B8D" w14:textId="77777777" w:rsidTr="00B502B0">
        <w:trPr>
          <w:jc w:val="center"/>
        </w:trPr>
        <w:tc>
          <w:tcPr>
            <w:tcW w:w="2823" w:type="dxa"/>
            <w:vMerge w:val="restart"/>
            <w:shd w:val="clear" w:color="auto" w:fill="DCDADA"/>
            <w:vAlign w:val="center"/>
          </w:tcPr>
          <w:p w14:paraId="139D601B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Сопроводительная печать в больших объемах</w:t>
            </w:r>
          </w:p>
        </w:tc>
        <w:tc>
          <w:tcPr>
            <w:tcW w:w="7597" w:type="dxa"/>
            <w:shd w:val="clear" w:color="auto" w:fill="DCDADA"/>
          </w:tcPr>
          <w:p w14:paraId="177CB76A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Официальные публичные документы для граждан (налогоплательщиков, пенсионеров и др.)</w:t>
            </w:r>
          </w:p>
        </w:tc>
      </w:tr>
      <w:tr w:rsidR="006A7DA2" w:rsidRPr="005E46F7" w14:paraId="2D179D1D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414EB2FC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03354152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Официальные сведения из публичных регистров (водительские штрафы, выписки из кадастров, баз правоохранительных органов и др.)</w:t>
            </w:r>
          </w:p>
        </w:tc>
      </w:tr>
      <w:tr w:rsidR="006A7DA2" w:rsidRPr="005E46F7" w14:paraId="7EFABF14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7DF32F76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7570AF1C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Юридические запросы (суды, прокуратуры, адвокатуры и пр.)</w:t>
            </w:r>
          </w:p>
        </w:tc>
      </w:tr>
      <w:tr w:rsidR="006A7DA2" w:rsidRPr="005E46F7" w14:paraId="42A50F47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7481507B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1FF98662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Обслуживание клиентов банков, страховых систем (кредитные контракты, принципы и правила и пр.)</w:t>
            </w:r>
          </w:p>
        </w:tc>
      </w:tr>
      <w:tr w:rsidR="006A7DA2" w:rsidRPr="005E46F7" w14:paraId="4D12AC20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5148010A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525CCC33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Официальные документы об образовании (государственные экзамены, табели успеваемости)</w:t>
            </w:r>
          </w:p>
        </w:tc>
      </w:tr>
      <w:tr w:rsidR="006A7DA2" w:rsidRPr="005E46F7" w14:paraId="1143EF7F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60621B2B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EB92EC4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Экзаменационные листы (списки ответов, бланки)</w:t>
            </w:r>
          </w:p>
        </w:tc>
      </w:tr>
      <w:tr w:rsidR="006A7DA2" w:rsidRPr="005E46F7" w14:paraId="5D1C601B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764789E4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3181D6DB" w14:textId="77777777" w:rsidR="006A7DA2" w:rsidRPr="00744563" w:rsidRDefault="006A7DA2" w:rsidP="0009042F">
            <w:pPr>
              <w:tabs>
                <w:tab w:val="left" w:pos="2220"/>
              </w:tabs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Информационные рассылки (уведомительные письма опекунам школьников)</w:t>
            </w:r>
          </w:p>
        </w:tc>
      </w:tr>
      <w:tr w:rsidR="006A7DA2" w:rsidRPr="005E46F7" w14:paraId="682E2172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249FCFC4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1F25185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Примечания к программам курсов, лекционным слайдам</w:t>
            </w:r>
          </w:p>
        </w:tc>
      </w:tr>
      <w:tr w:rsidR="006A7DA2" w:rsidRPr="005E46F7" w14:paraId="452D200E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4CC61337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65DC0809" w14:textId="77777777" w:rsidR="006A7DA2" w:rsidRPr="00744563" w:rsidRDefault="006A7DA2" w:rsidP="0009042F">
            <w:pPr>
              <w:tabs>
                <w:tab w:val="left" w:pos="2160"/>
              </w:tabs>
              <w:jc w:val="center"/>
              <w:rPr>
                <w:rFonts w:ascii="Verdana" w:hAnsi="Verdana" w:cs="Arial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Результаты медицинских анализов (анализы крови, диагностические отчеты)</w:t>
            </w:r>
          </w:p>
        </w:tc>
      </w:tr>
      <w:tr w:rsidR="006A7DA2" w:rsidRPr="00744563" w14:paraId="6EFD509A" w14:textId="77777777" w:rsidTr="00B502B0">
        <w:trPr>
          <w:jc w:val="center"/>
        </w:trPr>
        <w:tc>
          <w:tcPr>
            <w:tcW w:w="2823" w:type="dxa"/>
            <w:vMerge/>
            <w:shd w:val="clear" w:color="auto" w:fill="DCDADA"/>
            <w:vAlign w:val="center"/>
          </w:tcPr>
          <w:p w14:paraId="6F338A4E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274DCEA5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Руководства по использованию (буклеты)</w:t>
            </w:r>
          </w:p>
        </w:tc>
      </w:tr>
      <w:tr w:rsidR="006A7DA2" w:rsidRPr="005E46F7" w14:paraId="3779081E" w14:textId="77777777" w:rsidTr="00B502B0">
        <w:trPr>
          <w:jc w:val="center"/>
        </w:trPr>
        <w:tc>
          <w:tcPr>
            <w:tcW w:w="2823" w:type="dxa"/>
            <w:vMerge w:val="restart"/>
            <w:vAlign w:val="center"/>
          </w:tcPr>
          <w:p w14:paraId="070A1AC9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Офисная печать</w:t>
            </w:r>
          </w:p>
        </w:tc>
        <w:tc>
          <w:tcPr>
            <w:tcW w:w="7597" w:type="dxa"/>
          </w:tcPr>
          <w:p w14:paraId="29B247CB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Сопровождение операций (счета, заказы на покупку, накладные, квитанции)</w:t>
            </w:r>
          </w:p>
        </w:tc>
      </w:tr>
      <w:tr w:rsidR="006A7DA2" w:rsidRPr="005E46F7" w14:paraId="3F72579E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39394AC7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65F69300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для нужд офисных пользователей (электронные письма, документы Microsoft Office и др.)</w:t>
            </w:r>
          </w:p>
        </w:tc>
      </w:tr>
      <w:tr w:rsidR="006A7DA2" w:rsidRPr="005E46F7" w14:paraId="45E4B571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20982277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076EEF73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Графики работы, расписания (планы задач персонала)</w:t>
            </w:r>
          </w:p>
        </w:tc>
      </w:tr>
      <w:tr w:rsidR="006A7DA2" w:rsidRPr="005E46F7" w14:paraId="5F013C58" w14:textId="77777777" w:rsidTr="00B502B0">
        <w:trPr>
          <w:jc w:val="center"/>
        </w:trPr>
        <w:tc>
          <w:tcPr>
            <w:tcW w:w="2823" w:type="dxa"/>
            <w:vMerge w:val="restart"/>
            <w:shd w:val="clear" w:color="auto" w:fill="DCDADA"/>
            <w:vAlign w:val="center"/>
          </w:tcPr>
          <w:p w14:paraId="72117F66" w14:textId="77777777" w:rsidR="006A7DA2" w:rsidRPr="00A334BE" w:rsidRDefault="006A7DA2" w:rsidP="0009042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SIDM-печать</w:t>
            </w:r>
          </w:p>
        </w:tc>
        <w:tc>
          <w:tcPr>
            <w:tcW w:w="7597" w:type="dxa"/>
            <w:shd w:val="clear" w:color="auto" w:fill="DCDADA"/>
          </w:tcPr>
          <w:p w14:paraId="2451539C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sz w:val="16"/>
                <w:szCs w:val="16"/>
                <w:lang w:val="ru-RU"/>
              </w:rPr>
              <w:t>Документы, состоящие из нескольких частей (счета/предписания/логистические</w:t>
            </w:r>
            <w:r>
              <w:rPr>
                <w:rFonts w:ascii="Verdana" w:hAnsi="Verdana" w:cs="Calibri"/>
                <w:sz w:val="16"/>
                <w:szCs w:val="16"/>
                <w:lang w:val="ru-RU"/>
              </w:rPr>
              <w:t xml:space="preserve"> </w:t>
            </w:r>
            <w:r w:rsidRPr="00744563">
              <w:rPr>
                <w:rFonts w:ascii="Verdana" w:hAnsi="Verdana" w:cs="Calibri"/>
                <w:sz w:val="16"/>
                <w:szCs w:val="16"/>
                <w:lang w:val="ru-RU"/>
              </w:rPr>
              <w:t>квитанции/банковские чеки) (SIDM)</w:t>
            </w:r>
          </w:p>
        </w:tc>
      </w:tr>
      <w:tr w:rsidR="006A7DA2" w:rsidRPr="005E46F7" w14:paraId="64801696" w14:textId="77777777" w:rsidTr="00B502B0">
        <w:trPr>
          <w:jc w:val="center"/>
        </w:trPr>
        <w:tc>
          <w:tcPr>
            <w:tcW w:w="2823" w:type="dxa"/>
            <w:vMerge/>
            <w:vAlign w:val="center"/>
          </w:tcPr>
          <w:p w14:paraId="4D74F068" w14:textId="77777777" w:rsidR="006A7DA2" w:rsidRPr="00A334BE" w:rsidRDefault="006A7DA2" w:rsidP="0009042F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CDADA"/>
          </w:tcPr>
          <w:p w14:paraId="1A37A9F7" w14:textId="77777777" w:rsidR="006A7DA2" w:rsidRPr="00744563" w:rsidRDefault="006A7DA2" w:rsidP="000904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Непрерывная подача бумаги (списки пассажиров авиарейсов) (SIDM)</w:t>
            </w:r>
          </w:p>
        </w:tc>
      </w:tr>
      <w:tr w:rsidR="00B502B0" w:rsidRPr="00744563" w14:paraId="7266948A" w14:textId="77777777" w:rsidTr="00B502B0">
        <w:trPr>
          <w:jc w:val="center"/>
        </w:trPr>
        <w:tc>
          <w:tcPr>
            <w:tcW w:w="2823" w:type="dxa"/>
          </w:tcPr>
          <w:p w14:paraId="5B588602" w14:textId="7B638A76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DICOM-печать</w:t>
            </w:r>
          </w:p>
        </w:tc>
        <w:tc>
          <w:tcPr>
            <w:tcW w:w="7597" w:type="dxa"/>
          </w:tcPr>
          <w:p w14:paraId="6E19E4AC" w14:textId="34C3D56B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Снимки (DICOM)</w:t>
            </w:r>
          </w:p>
        </w:tc>
      </w:tr>
      <w:tr w:rsidR="00B502B0" w:rsidRPr="00744563" w14:paraId="1E35BA9D" w14:textId="77777777" w:rsidTr="00B502B0">
        <w:trPr>
          <w:trHeight w:val="111"/>
          <w:jc w:val="center"/>
        </w:trPr>
        <w:tc>
          <w:tcPr>
            <w:tcW w:w="2823" w:type="dxa"/>
            <w:vMerge w:val="restart"/>
            <w:shd w:val="clear" w:color="auto" w:fill="D9D9D9"/>
            <w:vAlign w:val="center"/>
          </w:tcPr>
          <w:p w14:paraId="30BCF69B" w14:textId="08894647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Специализированная печать</w:t>
            </w:r>
          </w:p>
        </w:tc>
        <w:tc>
          <w:tcPr>
            <w:tcW w:w="7597" w:type="dxa"/>
            <w:shd w:val="clear" w:color="auto" w:fill="D9D9D9"/>
          </w:tcPr>
          <w:p w14:paraId="5C4D57FF" w14:textId="1F4607A8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 xml:space="preserve">Специализированная печать/печать образцов </w:t>
            </w:r>
            <w:proofErr w:type="spellStart"/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Graphic</w:t>
            </w:r>
            <w:proofErr w:type="spellEnd"/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Arts</w:t>
            </w:r>
            <w:proofErr w:type="spellEnd"/>
          </w:p>
        </w:tc>
      </w:tr>
      <w:tr w:rsidR="00B502B0" w:rsidRPr="00744563" w14:paraId="36908304" w14:textId="77777777" w:rsidTr="00B502B0">
        <w:trPr>
          <w:trHeight w:val="108"/>
          <w:jc w:val="center"/>
        </w:trPr>
        <w:tc>
          <w:tcPr>
            <w:tcW w:w="2823" w:type="dxa"/>
            <w:vMerge/>
            <w:shd w:val="clear" w:color="auto" w:fill="D9D9D9"/>
            <w:vAlign w:val="center"/>
          </w:tcPr>
          <w:p w14:paraId="73A24471" w14:textId="77777777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9D9D9"/>
          </w:tcPr>
          <w:p w14:paraId="332892B2" w14:textId="5CA06E21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Специализированная печать/печать образцов упаковочных материалов</w:t>
            </w:r>
          </w:p>
        </w:tc>
      </w:tr>
      <w:tr w:rsidR="00B502B0" w:rsidRPr="00744563" w14:paraId="2C8F71A0" w14:textId="77777777" w:rsidTr="00B502B0">
        <w:trPr>
          <w:trHeight w:val="108"/>
          <w:jc w:val="center"/>
        </w:trPr>
        <w:tc>
          <w:tcPr>
            <w:tcW w:w="2823" w:type="dxa"/>
            <w:vMerge/>
            <w:shd w:val="clear" w:color="auto" w:fill="D9D9D9"/>
            <w:vAlign w:val="center"/>
          </w:tcPr>
          <w:p w14:paraId="60FF0DD0" w14:textId="77777777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9D9D9"/>
          </w:tcPr>
          <w:p w14:paraId="33C1CAD7" w14:textId="783C4490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Специализированная/переводная печать (майки, атрибутика и др.)</w:t>
            </w:r>
          </w:p>
        </w:tc>
      </w:tr>
      <w:tr w:rsidR="00B502B0" w:rsidRPr="00744563" w14:paraId="49C7D90A" w14:textId="77777777" w:rsidTr="00B502B0">
        <w:trPr>
          <w:trHeight w:val="108"/>
          <w:jc w:val="center"/>
        </w:trPr>
        <w:tc>
          <w:tcPr>
            <w:tcW w:w="2823" w:type="dxa"/>
            <w:vMerge/>
            <w:shd w:val="clear" w:color="auto" w:fill="D9D9D9"/>
            <w:vAlign w:val="center"/>
          </w:tcPr>
          <w:p w14:paraId="1606C099" w14:textId="77777777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  <w:shd w:val="clear" w:color="auto" w:fill="D9D9D9"/>
          </w:tcPr>
          <w:p w14:paraId="1C176D46" w14:textId="52C66A1E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Специализированная печать/печать с использованием белого тонера</w:t>
            </w:r>
          </w:p>
        </w:tc>
      </w:tr>
      <w:tr w:rsidR="00B502B0" w:rsidRPr="00744563" w14:paraId="270AB16E" w14:textId="77777777" w:rsidTr="00B502B0">
        <w:trPr>
          <w:jc w:val="center"/>
        </w:trPr>
        <w:tc>
          <w:tcPr>
            <w:tcW w:w="2823" w:type="dxa"/>
            <w:vMerge w:val="restart"/>
            <w:vAlign w:val="center"/>
          </w:tcPr>
          <w:p w14:paraId="20EF58A1" w14:textId="77777777" w:rsidR="00B502B0" w:rsidRPr="00A334BE" w:rsidRDefault="00B502B0" w:rsidP="00B502B0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ru-RU" w:eastAsia="ja-JP"/>
              </w:rPr>
            </w:pPr>
            <w:r w:rsidRPr="00A334BE">
              <w:rPr>
                <w:rFonts w:ascii="Verdana" w:hAnsi="Verdana" w:cs="Calibri"/>
                <w:color w:val="000000"/>
                <w:sz w:val="18"/>
                <w:szCs w:val="18"/>
                <w:lang w:val="ru-RU"/>
              </w:rPr>
              <w:t>Прочее</w:t>
            </w:r>
          </w:p>
        </w:tc>
        <w:tc>
          <w:tcPr>
            <w:tcW w:w="7597" w:type="dxa"/>
          </w:tcPr>
          <w:p w14:paraId="1927CDB1" w14:textId="77777777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Печать форм Anoto</w:t>
            </w:r>
          </w:p>
        </w:tc>
      </w:tr>
      <w:tr w:rsidR="00B502B0" w:rsidRPr="00744563" w14:paraId="67B58DD6" w14:textId="77777777" w:rsidTr="00B502B0">
        <w:trPr>
          <w:jc w:val="center"/>
        </w:trPr>
        <w:tc>
          <w:tcPr>
            <w:tcW w:w="2823" w:type="dxa"/>
            <w:vMerge/>
          </w:tcPr>
          <w:p w14:paraId="6045904B" w14:textId="77777777" w:rsidR="00B502B0" w:rsidRPr="00744563" w:rsidRDefault="00B502B0" w:rsidP="00B502B0">
            <w:pPr>
              <w:jc w:val="center"/>
              <w:rPr>
                <w:rFonts w:ascii="Verdana" w:hAnsi="Verdana" w:cs="Arial"/>
                <w:sz w:val="18"/>
                <w:szCs w:val="18"/>
                <w:lang w:val="ru-RU"/>
              </w:rPr>
            </w:pPr>
          </w:p>
        </w:tc>
        <w:tc>
          <w:tcPr>
            <w:tcW w:w="7597" w:type="dxa"/>
          </w:tcPr>
          <w:p w14:paraId="67BD6416" w14:textId="77777777" w:rsidR="00B502B0" w:rsidRPr="00744563" w:rsidRDefault="00B502B0" w:rsidP="00B502B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ru-RU" w:eastAsia="ja-JP"/>
              </w:rPr>
            </w:pPr>
            <w:r w:rsidRPr="00744563">
              <w:rPr>
                <w:rFonts w:ascii="Verdana" w:hAnsi="Verdana" w:cs="Calibri"/>
                <w:color w:val="000000"/>
                <w:sz w:val="16"/>
                <w:szCs w:val="16"/>
                <w:lang w:val="ru-RU"/>
              </w:rPr>
              <w:t>Иное</w:t>
            </w:r>
          </w:p>
        </w:tc>
      </w:tr>
    </w:tbl>
    <w:p w14:paraId="3B0F2F85" w14:textId="77777777" w:rsidR="006A7DA2" w:rsidRDefault="006A7DA2" w:rsidP="006A7DA2">
      <w:pPr>
        <w:jc w:val="center"/>
        <w:rPr>
          <w:rFonts w:ascii="Verdana" w:hAnsi="Verdana" w:cs="Arial"/>
          <w:color w:val="FF0000"/>
          <w:sz w:val="18"/>
          <w:szCs w:val="18"/>
          <w:lang w:val="ru-RU"/>
        </w:rPr>
      </w:pPr>
    </w:p>
    <w:p w14:paraId="509EE6EB" w14:textId="77777777" w:rsidR="006A7DA2" w:rsidRDefault="006A7DA2" w:rsidP="006A7DA2">
      <w:pPr>
        <w:jc w:val="center"/>
        <w:rPr>
          <w:rFonts w:ascii="Verdana" w:hAnsi="Verdana" w:cs="Arial"/>
          <w:color w:val="FF0000"/>
          <w:sz w:val="18"/>
          <w:szCs w:val="18"/>
          <w:lang w:val="ru-RU"/>
        </w:rPr>
      </w:pPr>
      <w:r w:rsidRPr="004D31CE">
        <w:rPr>
          <w:rFonts w:ascii="Verdana" w:hAnsi="Verdana" w:cs="Arial"/>
          <w:color w:val="FF0000"/>
          <w:sz w:val="18"/>
          <w:szCs w:val="18"/>
          <w:lang w:val="ru-RU"/>
        </w:rPr>
        <w:t>При отказе в предоставлении данной информации рассмотрение возможности регистрации проекта производиться не будет.</w:t>
      </w:r>
    </w:p>
    <w:p w14:paraId="3ED34381" w14:textId="3E8D2D84" w:rsidR="009C2685" w:rsidRPr="00AA040D" w:rsidRDefault="006A7DA2" w:rsidP="00872A11">
      <w:pPr>
        <w:jc w:val="center"/>
        <w:rPr>
          <w:rFonts w:ascii="Verdana" w:hAnsi="Verdana" w:cs="Arial"/>
          <w:color w:val="FF0000"/>
          <w:sz w:val="18"/>
          <w:szCs w:val="18"/>
          <w:lang w:val="ru-RU"/>
        </w:rPr>
      </w:pPr>
      <w:r w:rsidRPr="0084254C">
        <w:rPr>
          <w:rFonts w:ascii="Verdana" w:hAnsi="Verdana" w:cs="Arial"/>
          <w:color w:val="FF0000"/>
          <w:sz w:val="18"/>
          <w:szCs w:val="18"/>
          <w:lang w:val="ru-RU"/>
        </w:rPr>
        <w:t>Компания OKI оставляет за собой право отказа в регистрации проекта и его поддержке без объяснения причин.</w:t>
      </w:r>
    </w:p>
    <w:sectPr w:rsidR="009C2685" w:rsidRPr="00AA040D" w:rsidSect="0018124D">
      <w:headerReference w:type="default" r:id="rId13"/>
      <w:headerReference w:type="first" r:id="rId14"/>
      <w:footerReference w:type="first" r:id="rId15"/>
      <w:pgSz w:w="11906" w:h="16838" w:code="9"/>
      <w:pgMar w:top="1979" w:right="851" w:bottom="1258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0A4B" w14:textId="77777777" w:rsidR="00261268" w:rsidRDefault="00261268">
      <w:r>
        <w:separator/>
      </w:r>
    </w:p>
  </w:endnote>
  <w:endnote w:type="continuationSeparator" w:id="0">
    <w:p w14:paraId="2B86D752" w14:textId="77777777" w:rsidR="00261268" w:rsidRDefault="0026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93BB" w14:textId="77777777" w:rsidR="00261268" w:rsidRPr="00A958F7" w:rsidRDefault="00261268" w:rsidP="0018124D">
    <w:pPr>
      <w:pStyle w:val="Header"/>
      <w:rPr>
        <w:lang w:val="ru-RU"/>
      </w:rPr>
    </w:pPr>
    <w:r>
      <w:rPr>
        <w:lang w:val="ru-RU"/>
      </w:rPr>
      <w:t xml:space="preserve"> </w:t>
    </w:r>
  </w:p>
  <w:p w14:paraId="78201BFC" w14:textId="77777777" w:rsidR="00261268" w:rsidRPr="00D24215" w:rsidRDefault="00261268" w:rsidP="00697993">
    <w:pPr>
      <w:pStyle w:val="Footer"/>
      <w:jc w:val="center"/>
      <w:rPr>
        <w:b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773A" w14:textId="77777777" w:rsidR="00261268" w:rsidRDefault="00261268">
      <w:r>
        <w:separator/>
      </w:r>
    </w:p>
  </w:footnote>
  <w:footnote w:type="continuationSeparator" w:id="0">
    <w:p w14:paraId="667BAD88" w14:textId="77777777" w:rsidR="00261268" w:rsidRDefault="0026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C1BB" w14:textId="77777777" w:rsidR="00261268" w:rsidRPr="0018124D" w:rsidRDefault="00261268">
    <w:pPr>
      <w:pStyle w:val="Header"/>
      <w:rPr>
        <w:lang w:val="ru-RU"/>
      </w:rPr>
    </w:pPr>
    <w:r>
      <w:rPr>
        <w:noProof/>
        <w:lang w:val="ru-RU" w:eastAsia="ja-JP"/>
      </w:rPr>
      <w:drawing>
        <wp:anchor distT="0" distB="0" distL="114300" distR="114300" simplePos="0" relativeHeight="251658240" behindDoc="1" locked="0" layoutInCell="1" allowOverlap="1" wp14:anchorId="28174990" wp14:editId="206DE18C">
          <wp:simplePos x="0" y="0"/>
          <wp:positionH relativeFrom="column">
            <wp:posOffset>4953000</wp:posOffset>
          </wp:positionH>
          <wp:positionV relativeFrom="paragraph">
            <wp:posOffset>125730</wp:posOffset>
          </wp:positionV>
          <wp:extent cx="1714500" cy="488950"/>
          <wp:effectExtent l="19050" t="0" r="0" b="0"/>
          <wp:wrapNone/>
          <wp:docPr id="1" name="Picture 32" descr="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O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0DBE" w14:textId="77777777" w:rsidR="00261268" w:rsidRDefault="00261268">
    <w:pPr>
      <w:pStyle w:val="Header"/>
      <w:rPr>
        <w:lang w:val="ru-RU"/>
      </w:rPr>
    </w:pPr>
    <w:r>
      <w:rPr>
        <w:noProof/>
        <w:lang w:val="ru-RU" w:eastAsia="ja-JP"/>
      </w:rPr>
      <w:drawing>
        <wp:anchor distT="0" distB="0" distL="114300" distR="114300" simplePos="0" relativeHeight="251657216" behindDoc="1" locked="0" layoutInCell="1" allowOverlap="1" wp14:anchorId="32726F3C" wp14:editId="6B220D30">
          <wp:simplePos x="0" y="0"/>
          <wp:positionH relativeFrom="column">
            <wp:posOffset>4800600</wp:posOffset>
          </wp:positionH>
          <wp:positionV relativeFrom="paragraph">
            <wp:posOffset>-26670</wp:posOffset>
          </wp:positionV>
          <wp:extent cx="1714500" cy="488950"/>
          <wp:effectExtent l="19050" t="0" r="0" b="0"/>
          <wp:wrapNone/>
          <wp:docPr id="2" name="Picture 31" descr="O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O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0AF5FC" w14:textId="77777777" w:rsidR="00261268" w:rsidRDefault="00261268">
    <w:pPr>
      <w:pStyle w:val="Header"/>
      <w:rPr>
        <w:lang w:val="ru-RU"/>
      </w:rPr>
    </w:pPr>
  </w:p>
  <w:p w14:paraId="168B94B9" w14:textId="77777777" w:rsidR="00261268" w:rsidRDefault="00261268">
    <w:pPr>
      <w:pStyle w:val="Header"/>
      <w:rPr>
        <w:lang w:val="ru-RU"/>
      </w:rPr>
    </w:pPr>
  </w:p>
  <w:p w14:paraId="03D53E53" w14:textId="77777777" w:rsidR="00261268" w:rsidRDefault="00261268">
    <w:pPr>
      <w:pStyle w:val="Header"/>
      <w:rPr>
        <w:lang w:val="ru-RU"/>
      </w:rPr>
    </w:pPr>
  </w:p>
  <w:p w14:paraId="26C4A3B6" w14:textId="77777777" w:rsidR="00261268" w:rsidRDefault="00261268">
    <w:pPr>
      <w:pStyle w:val="Header"/>
      <w:rPr>
        <w:lang w:val="ru-RU"/>
      </w:rPr>
    </w:pPr>
  </w:p>
  <w:p w14:paraId="60C94160" w14:textId="77777777" w:rsidR="00261268" w:rsidRDefault="00261268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3AAD"/>
    <w:multiLevelType w:val="hybridMultilevel"/>
    <w:tmpl w:val="9B128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4CBF"/>
    <w:multiLevelType w:val="hybridMultilevel"/>
    <w:tmpl w:val="E2E4F144"/>
    <w:lvl w:ilvl="0" w:tplc="5CAE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05096"/>
    <w:multiLevelType w:val="hybridMultilevel"/>
    <w:tmpl w:val="B88084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65B0A"/>
    <w:multiLevelType w:val="hybridMultilevel"/>
    <w:tmpl w:val="B088C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13782"/>
    <w:multiLevelType w:val="multilevel"/>
    <w:tmpl w:val="34F8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9F2F3F"/>
    <w:multiLevelType w:val="hybridMultilevel"/>
    <w:tmpl w:val="91EA3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2E"/>
    <w:rsid w:val="000027E7"/>
    <w:rsid w:val="0001086F"/>
    <w:rsid w:val="000115A9"/>
    <w:rsid w:val="00036A89"/>
    <w:rsid w:val="00037E18"/>
    <w:rsid w:val="0004213C"/>
    <w:rsid w:val="00062FEF"/>
    <w:rsid w:val="000678EC"/>
    <w:rsid w:val="00074A3A"/>
    <w:rsid w:val="00076FC3"/>
    <w:rsid w:val="000938C4"/>
    <w:rsid w:val="000A1EAC"/>
    <w:rsid w:val="000B0C1C"/>
    <w:rsid w:val="000B4343"/>
    <w:rsid w:val="000D632B"/>
    <w:rsid w:val="001112C5"/>
    <w:rsid w:val="001232AC"/>
    <w:rsid w:val="00136479"/>
    <w:rsid w:val="00146635"/>
    <w:rsid w:val="0017150F"/>
    <w:rsid w:val="00180E7F"/>
    <w:rsid w:val="0018124D"/>
    <w:rsid w:val="00182941"/>
    <w:rsid w:val="001A5E25"/>
    <w:rsid w:val="001B24E7"/>
    <w:rsid w:val="001B69C7"/>
    <w:rsid w:val="001C5D08"/>
    <w:rsid w:val="001C6DCF"/>
    <w:rsid w:val="001D0004"/>
    <w:rsid w:val="001D2123"/>
    <w:rsid w:val="001E0B23"/>
    <w:rsid w:val="001E5686"/>
    <w:rsid w:val="0020297F"/>
    <w:rsid w:val="00216FFD"/>
    <w:rsid w:val="00233BA2"/>
    <w:rsid w:val="002456BD"/>
    <w:rsid w:val="00246686"/>
    <w:rsid w:val="00261268"/>
    <w:rsid w:val="0027054D"/>
    <w:rsid w:val="00282763"/>
    <w:rsid w:val="002B3CCE"/>
    <w:rsid w:val="002D05C9"/>
    <w:rsid w:val="002F7580"/>
    <w:rsid w:val="003042E6"/>
    <w:rsid w:val="00311539"/>
    <w:rsid w:val="003150F8"/>
    <w:rsid w:val="00323A94"/>
    <w:rsid w:val="003316A1"/>
    <w:rsid w:val="0036728C"/>
    <w:rsid w:val="003732D4"/>
    <w:rsid w:val="00386593"/>
    <w:rsid w:val="003A2DBE"/>
    <w:rsid w:val="003C6EF7"/>
    <w:rsid w:val="003F0237"/>
    <w:rsid w:val="003F059C"/>
    <w:rsid w:val="003F4D3A"/>
    <w:rsid w:val="00407266"/>
    <w:rsid w:val="0041766C"/>
    <w:rsid w:val="004318EC"/>
    <w:rsid w:val="0043733F"/>
    <w:rsid w:val="00466F24"/>
    <w:rsid w:val="004704D9"/>
    <w:rsid w:val="0048560E"/>
    <w:rsid w:val="004A4B78"/>
    <w:rsid w:val="004D05E7"/>
    <w:rsid w:val="004D0EFE"/>
    <w:rsid w:val="004D4FAE"/>
    <w:rsid w:val="004D6447"/>
    <w:rsid w:val="004E7ECD"/>
    <w:rsid w:val="00517E9F"/>
    <w:rsid w:val="005506B4"/>
    <w:rsid w:val="00551F40"/>
    <w:rsid w:val="00555118"/>
    <w:rsid w:val="00572581"/>
    <w:rsid w:val="005746E1"/>
    <w:rsid w:val="00583605"/>
    <w:rsid w:val="005B5826"/>
    <w:rsid w:val="005C22B6"/>
    <w:rsid w:val="005C6869"/>
    <w:rsid w:val="005E46F7"/>
    <w:rsid w:val="005E6E01"/>
    <w:rsid w:val="00604E3F"/>
    <w:rsid w:val="00620B44"/>
    <w:rsid w:val="0062604D"/>
    <w:rsid w:val="00634769"/>
    <w:rsid w:val="006436D6"/>
    <w:rsid w:val="00644A07"/>
    <w:rsid w:val="00644B89"/>
    <w:rsid w:val="00650FE5"/>
    <w:rsid w:val="00651888"/>
    <w:rsid w:val="006579B0"/>
    <w:rsid w:val="006637C9"/>
    <w:rsid w:val="00665058"/>
    <w:rsid w:val="0067687C"/>
    <w:rsid w:val="0068474F"/>
    <w:rsid w:val="006930F7"/>
    <w:rsid w:val="00697993"/>
    <w:rsid w:val="006A7DA2"/>
    <w:rsid w:val="006C0DAC"/>
    <w:rsid w:val="006C1A5A"/>
    <w:rsid w:val="006C39A8"/>
    <w:rsid w:val="006C5E31"/>
    <w:rsid w:val="006D408F"/>
    <w:rsid w:val="006D75F6"/>
    <w:rsid w:val="006E0231"/>
    <w:rsid w:val="006F0292"/>
    <w:rsid w:val="007131E7"/>
    <w:rsid w:val="0073054E"/>
    <w:rsid w:val="00745F6D"/>
    <w:rsid w:val="00755FD8"/>
    <w:rsid w:val="00757F06"/>
    <w:rsid w:val="00770365"/>
    <w:rsid w:val="00787EB1"/>
    <w:rsid w:val="00790D54"/>
    <w:rsid w:val="007B7AE1"/>
    <w:rsid w:val="007D3461"/>
    <w:rsid w:val="00803B31"/>
    <w:rsid w:val="00804349"/>
    <w:rsid w:val="008149EE"/>
    <w:rsid w:val="008168B3"/>
    <w:rsid w:val="00835322"/>
    <w:rsid w:val="008365E3"/>
    <w:rsid w:val="00841CC9"/>
    <w:rsid w:val="00842AFB"/>
    <w:rsid w:val="0086658F"/>
    <w:rsid w:val="00872A11"/>
    <w:rsid w:val="0087727B"/>
    <w:rsid w:val="008820A0"/>
    <w:rsid w:val="00892275"/>
    <w:rsid w:val="0089648D"/>
    <w:rsid w:val="00897C75"/>
    <w:rsid w:val="008E1FAB"/>
    <w:rsid w:val="008E32C5"/>
    <w:rsid w:val="008E5C39"/>
    <w:rsid w:val="008F074E"/>
    <w:rsid w:val="00901AD6"/>
    <w:rsid w:val="0092264B"/>
    <w:rsid w:val="00924E16"/>
    <w:rsid w:val="00932D24"/>
    <w:rsid w:val="00953BB2"/>
    <w:rsid w:val="00977E02"/>
    <w:rsid w:val="009A3704"/>
    <w:rsid w:val="009A445A"/>
    <w:rsid w:val="009A48FF"/>
    <w:rsid w:val="009A4B3D"/>
    <w:rsid w:val="009B08A9"/>
    <w:rsid w:val="009B16DF"/>
    <w:rsid w:val="009B1D5C"/>
    <w:rsid w:val="009B69D2"/>
    <w:rsid w:val="009B735A"/>
    <w:rsid w:val="009C1CC3"/>
    <w:rsid w:val="009C2685"/>
    <w:rsid w:val="009D412E"/>
    <w:rsid w:val="009D7C5F"/>
    <w:rsid w:val="009E0560"/>
    <w:rsid w:val="009E485B"/>
    <w:rsid w:val="009F6CD8"/>
    <w:rsid w:val="00A12003"/>
    <w:rsid w:val="00A13C0C"/>
    <w:rsid w:val="00A22219"/>
    <w:rsid w:val="00A36C1A"/>
    <w:rsid w:val="00A43AFE"/>
    <w:rsid w:val="00A462C7"/>
    <w:rsid w:val="00A66254"/>
    <w:rsid w:val="00A94B57"/>
    <w:rsid w:val="00A958F7"/>
    <w:rsid w:val="00AA0802"/>
    <w:rsid w:val="00AA3AFF"/>
    <w:rsid w:val="00AB16BE"/>
    <w:rsid w:val="00AD09AF"/>
    <w:rsid w:val="00AD0B8E"/>
    <w:rsid w:val="00AD532B"/>
    <w:rsid w:val="00AD5B42"/>
    <w:rsid w:val="00AE13EA"/>
    <w:rsid w:val="00B27A0C"/>
    <w:rsid w:val="00B35697"/>
    <w:rsid w:val="00B43E39"/>
    <w:rsid w:val="00B502B0"/>
    <w:rsid w:val="00B57C92"/>
    <w:rsid w:val="00B6452C"/>
    <w:rsid w:val="00B80AD7"/>
    <w:rsid w:val="00B85B3D"/>
    <w:rsid w:val="00B969D1"/>
    <w:rsid w:val="00B9704D"/>
    <w:rsid w:val="00BA63D4"/>
    <w:rsid w:val="00BB4EBB"/>
    <w:rsid w:val="00BB65FC"/>
    <w:rsid w:val="00BC37FB"/>
    <w:rsid w:val="00BC476D"/>
    <w:rsid w:val="00BD2E93"/>
    <w:rsid w:val="00BD40D3"/>
    <w:rsid w:val="00BE1F85"/>
    <w:rsid w:val="00BE752E"/>
    <w:rsid w:val="00C02611"/>
    <w:rsid w:val="00C05777"/>
    <w:rsid w:val="00C31025"/>
    <w:rsid w:val="00C5398D"/>
    <w:rsid w:val="00C9310D"/>
    <w:rsid w:val="00CB5156"/>
    <w:rsid w:val="00CB6718"/>
    <w:rsid w:val="00CE6731"/>
    <w:rsid w:val="00D03377"/>
    <w:rsid w:val="00D14AB5"/>
    <w:rsid w:val="00D24215"/>
    <w:rsid w:val="00D34D11"/>
    <w:rsid w:val="00D35486"/>
    <w:rsid w:val="00D5155E"/>
    <w:rsid w:val="00D56321"/>
    <w:rsid w:val="00D56CCD"/>
    <w:rsid w:val="00D66ED3"/>
    <w:rsid w:val="00D76D4B"/>
    <w:rsid w:val="00DC14E2"/>
    <w:rsid w:val="00DD2E08"/>
    <w:rsid w:val="00DE77B0"/>
    <w:rsid w:val="00DF60D7"/>
    <w:rsid w:val="00E21D29"/>
    <w:rsid w:val="00E2335C"/>
    <w:rsid w:val="00E319CE"/>
    <w:rsid w:val="00E5659E"/>
    <w:rsid w:val="00E820D0"/>
    <w:rsid w:val="00E84136"/>
    <w:rsid w:val="00E841CF"/>
    <w:rsid w:val="00EA25DB"/>
    <w:rsid w:val="00EB645A"/>
    <w:rsid w:val="00EB7AA6"/>
    <w:rsid w:val="00EC68EA"/>
    <w:rsid w:val="00ED02EA"/>
    <w:rsid w:val="00EE3150"/>
    <w:rsid w:val="00EF213B"/>
    <w:rsid w:val="00EF6DDE"/>
    <w:rsid w:val="00F276F9"/>
    <w:rsid w:val="00F32E7C"/>
    <w:rsid w:val="00F43D94"/>
    <w:rsid w:val="00F45F65"/>
    <w:rsid w:val="00F51C81"/>
    <w:rsid w:val="00F53F73"/>
    <w:rsid w:val="00F64DAA"/>
    <w:rsid w:val="00F66779"/>
    <w:rsid w:val="00F73562"/>
    <w:rsid w:val="00F82766"/>
    <w:rsid w:val="00FB1D04"/>
    <w:rsid w:val="00FB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1A6C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8EC"/>
    <w:rPr>
      <w:rFonts w:eastAsia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1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412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678EC"/>
    <w:pPr>
      <w:jc w:val="both"/>
    </w:pPr>
    <w:rPr>
      <w:sz w:val="24"/>
      <w:lang w:val="ru-RU"/>
    </w:rPr>
  </w:style>
  <w:style w:type="character" w:styleId="Hyperlink">
    <w:name w:val="Hyperlink"/>
    <w:basedOn w:val="DefaultParagraphFont"/>
    <w:rsid w:val="00F276F9"/>
    <w:rPr>
      <w:color w:val="0000FF"/>
      <w:u w:val="single"/>
    </w:rPr>
  </w:style>
  <w:style w:type="table" w:styleId="TableGrid">
    <w:name w:val="Table Grid"/>
    <w:basedOn w:val="TableNormal"/>
    <w:rsid w:val="000938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938C4"/>
    <w:rPr>
      <w:b/>
      <w:bCs/>
    </w:rPr>
  </w:style>
  <w:style w:type="paragraph" w:styleId="ListParagraph">
    <w:name w:val="List Paragraph"/>
    <w:basedOn w:val="Normal"/>
    <w:uiPriority w:val="34"/>
    <w:qFormat/>
    <w:rsid w:val="00FB1D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94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oki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i.com/ru/printing/support/oki-warranty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i.com/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les@o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oki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C9FF5-4AB3-4D37-A7C1-CB4B05A8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9603</Characters>
  <Application>Microsoft Office Word</Application>
  <DocSecurity>4</DocSecurity>
  <Lines>369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10997</CharactersWithSpaces>
  <SharedDoc>false</SharedDoc>
  <HLinks>
    <vt:vector size="12" baseType="variant">
      <vt:variant>
        <vt:i4>1114181</vt:i4>
      </vt:variant>
      <vt:variant>
        <vt:i4>3</vt:i4>
      </vt:variant>
      <vt:variant>
        <vt:i4>0</vt:i4>
      </vt:variant>
      <vt:variant>
        <vt:i4>5</vt:i4>
      </vt:variant>
      <vt:variant>
        <vt:lpwstr>http://www.oki.ru/printers/promotions/detail.aspx?id=tcm:64-10087-16</vt:lpwstr>
      </vt:variant>
      <vt:variant>
        <vt:lpwstr/>
      </vt:variant>
      <vt:variant>
        <vt:i4>7340128</vt:i4>
      </vt:variant>
      <vt:variant>
        <vt:i4>0</vt:i4>
      </vt:variant>
      <vt:variant>
        <vt:i4>0</vt:i4>
      </vt:variant>
      <vt:variant>
        <vt:i4>5</vt:i4>
      </vt:variant>
      <vt:variant>
        <vt:lpwstr>http://www.oki.ru/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2019-10-23T07:48:00Z</dcterms:created>
  <dcterms:modified xsi:type="dcterms:W3CDTF">2019-10-23T07:48:00Z</dcterms:modified>
</cp:coreProperties>
</file>